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81AEA1" w14:textId="0C4E82E2" w:rsidR="00D91B39" w:rsidRPr="0057660F" w:rsidRDefault="00D91B39" w:rsidP="00D91B39">
      <w:pPr>
        <w:spacing w:line="360" w:lineRule="auto"/>
        <w:jc w:val="both"/>
        <w:rPr>
          <w:rFonts w:ascii="Arial" w:hAnsi="Arial" w:cs="Arial"/>
          <w:b/>
          <w:sz w:val="20"/>
          <w:szCs w:val="20"/>
          <w:lang w:val="de-AT"/>
        </w:rPr>
      </w:pPr>
      <w:r w:rsidRPr="0057660F">
        <w:rPr>
          <w:rFonts w:ascii="Arial" w:hAnsi="Arial" w:cs="Arial"/>
          <w:b/>
          <w:sz w:val="20"/>
          <w:szCs w:val="20"/>
          <w:lang w:val="de-AT"/>
        </w:rPr>
        <w:t xml:space="preserve">Presseinformation </w:t>
      </w:r>
    </w:p>
    <w:p w14:paraId="7B151FD7" w14:textId="77777777" w:rsidR="00D91B39" w:rsidRPr="0057660F" w:rsidRDefault="00D91B39" w:rsidP="00D91B39">
      <w:pPr>
        <w:spacing w:line="360" w:lineRule="auto"/>
        <w:jc w:val="both"/>
        <w:rPr>
          <w:rFonts w:ascii="Arial" w:hAnsi="Arial" w:cs="Arial"/>
          <w:b/>
          <w:sz w:val="28"/>
          <w:szCs w:val="28"/>
          <w:lang w:val="de-AT"/>
        </w:rPr>
      </w:pPr>
    </w:p>
    <w:p w14:paraId="7C02A2B9" w14:textId="402CFC57" w:rsidR="00AD1579" w:rsidRPr="00E02D8D" w:rsidRDefault="004D7007" w:rsidP="00523413">
      <w:pPr>
        <w:spacing w:line="360" w:lineRule="auto"/>
        <w:jc w:val="both"/>
        <w:rPr>
          <w:rFonts w:ascii="Arial" w:hAnsi="Arial" w:cs="Arial"/>
          <w:b/>
          <w:color w:val="FF0000"/>
          <w:sz w:val="28"/>
          <w:szCs w:val="28"/>
          <w:lang w:val="de-AT"/>
        </w:rPr>
      </w:pPr>
      <w:r>
        <w:rPr>
          <w:rFonts w:ascii="Arial" w:hAnsi="Arial" w:cs="Arial"/>
          <w:b/>
          <w:sz w:val="28"/>
          <w:szCs w:val="28"/>
          <w:lang w:val="de-AT"/>
        </w:rPr>
        <w:t>Zeitvergleich</w:t>
      </w:r>
    </w:p>
    <w:p w14:paraId="583FD983" w14:textId="6859195E" w:rsidR="000E2638" w:rsidRDefault="004D7007" w:rsidP="00523413">
      <w:pPr>
        <w:spacing w:line="360" w:lineRule="auto"/>
        <w:jc w:val="both"/>
        <w:rPr>
          <w:rFonts w:ascii="Arial" w:hAnsi="Arial" w:cs="Arial"/>
          <w:b/>
          <w:sz w:val="20"/>
          <w:szCs w:val="20"/>
          <w:lang w:val="de-AT"/>
        </w:rPr>
      </w:pPr>
      <w:r>
        <w:rPr>
          <w:rFonts w:ascii="Arial" w:hAnsi="Arial" w:cs="Arial"/>
          <w:b/>
          <w:sz w:val="20"/>
          <w:szCs w:val="20"/>
          <w:lang w:val="de-AT"/>
        </w:rPr>
        <w:t>REFA-Zeitstudie: LITECOM gewinnt mit klarem Vorsprung</w:t>
      </w:r>
    </w:p>
    <w:p w14:paraId="169B3FB3" w14:textId="29F4B6B3" w:rsidR="00D922A4" w:rsidRPr="00D922A4" w:rsidRDefault="00D922A4" w:rsidP="00D922A4">
      <w:pPr>
        <w:spacing w:line="360" w:lineRule="auto"/>
        <w:jc w:val="both"/>
        <w:rPr>
          <w:rFonts w:ascii="Arial" w:hAnsi="Arial" w:cs="Arial"/>
          <w:b/>
          <w:sz w:val="20"/>
          <w:szCs w:val="20"/>
          <w:lang w:val="de-AT"/>
        </w:rPr>
      </w:pPr>
      <w:r>
        <w:rPr>
          <w:rFonts w:ascii="Arial" w:hAnsi="Arial" w:cs="Arial"/>
          <w:b/>
          <w:sz w:val="20"/>
          <w:szCs w:val="20"/>
          <w:lang w:val="de-AT"/>
        </w:rPr>
        <w:t xml:space="preserve">Eine unabhängige Zeitstudie </w:t>
      </w:r>
      <w:r w:rsidRPr="00D93CE1">
        <w:rPr>
          <w:rFonts w:ascii="Arial" w:hAnsi="Arial" w:cs="Arial"/>
          <w:b/>
          <w:sz w:val="20"/>
          <w:szCs w:val="20"/>
          <w:lang w:val="de-AT"/>
        </w:rPr>
        <w:t xml:space="preserve">von REFA-Consulting zeigt, dass die Inbetriebnahme einer Lichtsteuerung mit LITECOM deutlich schneller erfolgt als </w:t>
      </w:r>
      <w:r w:rsidR="00D93CE1">
        <w:rPr>
          <w:rFonts w:ascii="Arial" w:hAnsi="Arial" w:cs="Arial"/>
          <w:b/>
          <w:sz w:val="20"/>
          <w:szCs w:val="20"/>
          <w:lang w:val="de-AT"/>
        </w:rPr>
        <w:t>mit</w:t>
      </w:r>
      <w:r w:rsidRPr="00D93CE1">
        <w:rPr>
          <w:rFonts w:ascii="Arial" w:hAnsi="Arial" w:cs="Arial"/>
          <w:b/>
          <w:sz w:val="20"/>
          <w:szCs w:val="20"/>
          <w:lang w:val="de-AT"/>
        </w:rPr>
        <w:t xml:space="preserve"> einem vergleichbaren KNX-System. </w:t>
      </w:r>
      <w:r w:rsidR="00D93CE1" w:rsidRPr="00D93CE1">
        <w:rPr>
          <w:rFonts w:ascii="Arial" w:hAnsi="Arial" w:cs="Arial"/>
          <w:b/>
          <w:sz w:val="20"/>
          <w:szCs w:val="20"/>
          <w:lang w:val="de-AT"/>
        </w:rPr>
        <w:t>Eine</w:t>
      </w:r>
      <w:r w:rsidRPr="00D93CE1">
        <w:rPr>
          <w:rFonts w:ascii="Arial" w:hAnsi="Arial" w:cs="Arial"/>
          <w:b/>
          <w:sz w:val="20"/>
          <w:szCs w:val="20"/>
          <w:lang w:val="de-AT"/>
        </w:rPr>
        <w:t xml:space="preserve"> Zeitersparnis </w:t>
      </w:r>
      <w:r w:rsidR="00D93CE1" w:rsidRPr="00D93CE1">
        <w:rPr>
          <w:rFonts w:ascii="Arial" w:hAnsi="Arial" w:cs="Arial"/>
          <w:b/>
          <w:sz w:val="20"/>
          <w:szCs w:val="20"/>
          <w:lang w:val="de-AT"/>
        </w:rPr>
        <w:t>von 74 Prozent konnte nachgewiesen werden.</w:t>
      </w:r>
    </w:p>
    <w:p w14:paraId="438FE988" w14:textId="1249C806" w:rsidR="00894646" w:rsidRDefault="00AD1104" w:rsidP="00894646">
      <w:pPr>
        <w:spacing w:line="360" w:lineRule="auto"/>
        <w:jc w:val="both"/>
        <w:rPr>
          <w:rFonts w:ascii="Arial" w:hAnsi="Arial" w:cs="Arial"/>
          <w:sz w:val="20"/>
          <w:szCs w:val="20"/>
          <w:lang w:val="de-AT"/>
        </w:rPr>
      </w:pPr>
      <w:r w:rsidRPr="00D91B39">
        <w:rPr>
          <w:rFonts w:ascii="Arial" w:hAnsi="Arial" w:cs="Arial"/>
          <w:i/>
          <w:sz w:val="20"/>
          <w:szCs w:val="20"/>
          <w:lang w:val="de-AT"/>
        </w:rPr>
        <w:t xml:space="preserve">Dornbirn, </w:t>
      </w:r>
      <w:r w:rsidR="00D762B7">
        <w:rPr>
          <w:rFonts w:ascii="Arial" w:hAnsi="Arial" w:cs="Arial"/>
          <w:i/>
          <w:sz w:val="20"/>
          <w:szCs w:val="20"/>
          <w:lang w:val="de-AT"/>
        </w:rPr>
        <w:t>Juli</w:t>
      </w:r>
      <w:r w:rsidRPr="00D91B39">
        <w:rPr>
          <w:rFonts w:ascii="Arial" w:hAnsi="Arial" w:cs="Arial"/>
          <w:i/>
          <w:sz w:val="20"/>
          <w:szCs w:val="20"/>
          <w:lang w:val="de-AT"/>
        </w:rPr>
        <w:t xml:space="preserve"> 2015</w:t>
      </w:r>
      <w:r w:rsidRPr="00D91B39">
        <w:rPr>
          <w:rFonts w:ascii="Arial" w:hAnsi="Arial" w:cs="Arial"/>
          <w:i/>
          <w:color w:val="FF0000"/>
          <w:sz w:val="20"/>
          <w:szCs w:val="20"/>
          <w:lang w:val="de-AT"/>
        </w:rPr>
        <w:t xml:space="preserve"> </w:t>
      </w:r>
      <w:r w:rsidRPr="00D91B39">
        <w:rPr>
          <w:rFonts w:ascii="Arial" w:hAnsi="Arial" w:cs="Arial"/>
          <w:i/>
          <w:sz w:val="20"/>
          <w:szCs w:val="20"/>
          <w:lang w:val="de-AT"/>
        </w:rPr>
        <w:t>–</w:t>
      </w:r>
      <w:r w:rsidRPr="00AD1104">
        <w:rPr>
          <w:rFonts w:ascii="Arial" w:hAnsi="Arial" w:cs="Arial"/>
          <w:sz w:val="20"/>
          <w:szCs w:val="20"/>
          <w:lang w:val="de-AT"/>
        </w:rPr>
        <w:t xml:space="preserve"> </w:t>
      </w:r>
      <w:r w:rsidR="00D17A88">
        <w:rPr>
          <w:rFonts w:ascii="Arial" w:hAnsi="Arial" w:cs="Arial"/>
          <w:sz w:val="20"/>
          <w:szCs w:val="20"/>
          <w:lang w:val="de-AT"/>
        </w:rPr>
        <w:t>Intelligente Lichtmanagement- bzw. Lichtsteuer</w:t>
      </w:r>
      <w:r w:rsidR="00894646">
        <w:rPr>
          <w:rFonts w:ascii="Arial" w:hAnsi="Arial" w:cs="Arial"/>
          <w:sz w:val="20"/>
          <w:szCs w:val="20"/>
          <w:lang w:val="de-AT"/>
        </w:rPr>
        <w:t>ungssysteme</w:t>
      </w:r>
      <w:r w:rsidR="00D17A88">
        <w:rPr>
          <w:rFonts w:ascii="Arial" w:hAnsi="Arial" w:cs="Arial"/>
          <w:sz w:val="20"/>
          <w:szCs w:val="20"/>
          <w:lang w:val="de-AT"/>
        </w:rPr>
        <w:t xml:space="preserve"> sind die V</w:t>
      </w:r>
      <w:r w:rsidR="00D17A88">
        <w:rPr>
          <w:rFonts w:ascii="Arial" w:hAnsi="Arial" w:cs="Arial"/>
          <w:sz w:val="20"/>
          <w:szCs w:val="20"/>
          <w:lang w:val="de-AT"/>
        </w:rPr>
        <w:t>o</w:t>
      </w:r>
      <w:r w:rsidR="00D17A88">
        <w:rPr>
          <w:rFonts w:ascii="Arial" w:hAnsi="Arial" w:cs="Arial"/>
          <w:sz w:val="20"/>
          <w:szCs w:val="20"/>
          <w:lang w:val="de-AT"/>
        </w:rPr>
        <w:t xml:space="preserve">raussetzung für eine qualitativ hochwertige, </w:t>
      </w:r>
      <w:r w:rsidR="00D17A88" w:rsidRPr="00D17A88">
        <w:rPr>
          <w:rFonts w:ascii="Arial" w:hAnsi="Arial" w:cs="Arial"/>
          <w:sz w:val="20"/>
          <w:szCs w:val="20"/>
          <w:lang w:val="de-AT"/>
        </w:rPr>
        <w:t>nutzer</w:t>
      </w:r>
      <w:r w:rsidR="00D17A88">
        <w:rPr>
          <w:rFonts w:ascii="Arial" w:hAnsi="Arial" w:cs="Arial"/>
          <w:sz w:val="20"/>
          <w:szCs w:val="20"/>
          <w:lang w:val="de-AT"/>
        </w:rPr>
        <w:t>zentrierte und energieeffiziente Lichtlösung.</w:t>
      </w:r>
      <w:r w:rsidR="00894646">
        <w:rPr>
          <w:rFonts w:ascii="Arial" w:hAnsi="Arial" w:cs="Arial"/>
          <w:sz w:val="20"/>
          <w:szCs w:val="20"/>
          <w:lang w:val="de-AT"/>
        </w:rPr>
        <w:t xml:space="preserve"> DALI-basierten Lösungen wie z.B. </w:t>
      </w:r>
      <w:hyperlink r:id="rId11" w:history="1">
        <w:r w:rsidR="00894646" w:rsidRPr="00282764">
          <w:rPr>
            <w:rStyle w:val="Hyperlink"/>
            <w:rFonts w:ascii="Arial" w:hAnsi="Arial" w:cs="Arial"/>
            <w:sz w:val="20"/>
            <w:szCs w:val="20"/>
            <w:lang w:val="de-AT"/>
          </w:rPr>
          <w:t>LITECOM</w:t>
        </w:r>
      </w:hyperlink>
      <w:r w:rsidR="00894646">
        <w:rPr>
          <w:rFonts w:ascii="Arial" w:hAnsi="Arial" w:cs="Arial"/>
          <w:sz w:val="20"/>
          <w:szCs w:val="20"/>
          <w:lang w:val="de-AT"/>
        </w:rPr>
        <w:t xml:space="preserve"> stehen KNX-Systeme gegenüber, die ihren Ursprung im Bereich der Gebäudetechnik haben. Im Hinblick auf Funktionsweise, Komponenten, </w:t>
      </w:r>
      <w:r w:rsidR="00894646" w:rsidRPr="00894646">
        <w:rPr>
          <w:rFonts w:ascii="Arial" w:hAnsi="Arial" w:cs="Arial"/>
          <w:sz w:val="20"/>
          <w:szCs w:val="20"/>
          <w:lang w:val="de-AT"/>
        </w:rPr>
        <w:t xml:space="preserve">Installation, Inbetriebnahme, Programmierung und Konfiguration, aber auch </w:t>
      </w:r>
      <w:r w:rsidR="00894646">
        <w:rPr>
          <w:rFonts w:ascii="Arial" w:hAnsi="Arial" w:cs="Arial"/>
          <w:sz w:val="20"/>
          <w:szCs w:val="20"/>
          <w:lang w:val="de-AT"/>
        </w:rPr>
        <w:t>bei der</w:t>
      </w:r>
      <w:r w:rsidR="00894646" w:rsidRPr="00894646">
        <w:rPr>
          <w:rFonts w:ascii="Arial" w:hAnsi="Arial" w:cs="Arial"/>
          <w:sz w:val="20"/>
          <w:szCs w:val="20"/>
          <w:lang w:val="de-AT"/>
        </w:rPr>
        <w:t xml:space="preserve"> Bedienung</w:t>
      </w:r>
      <w:r w:rsidR="00894646">
        <w:rPr>
          <w:rFonts w:ascii="Arial" w:hAnsi="Arial" w:cs="Arial"/>
          <w:sz w:val="20"/>
          <w:szCs w:val="20"/>
          <w:lang w:val="de-AT"/>
        </w:rPr>
        <w:t xml:space="preserve"> unterscheiden sich diese System</w:t>
      </w:r>
      <w:r w:rsidR="00FF57BA">
        <w:rPr>
          <w:rFonts w:ascii="Arial" w:hAnsi="Arial" w:cs="Arial"/>
          <w:sz w:val="20"/>
          <w:szCs w:val="20"/>
          <w:lang w:val="de-AT"/>
        </w:rPr>
        <w:t>e</w:t>
      </w:r>
      <w:r w:rsidR="00894646">
        <w:rPr>
          <w:rFonts w:ascii="Arial" w:hAnsi="Arial" w:cs="Arial"/>
          <w:sz w:val="20"/>
          <w:szCs w:val="20"/>
          <w:lang w:val="de-AT"/>
        </w:rPr>
        <w:t xml:space="preserve"> grundsätzlich.</w:t>
      </w:r>
      <w:r w:rsidR="00F558D2">
        <w:rPr>
          <w:rFonts w:ascii="Arial" w:hAnsi="Arial" w:cs="Arial"/>
          <w:sz w:val="20"/>
          <w:szCs w:val="20"/>
          <w:lang w:val="de-AT"/>
        </w:rPr>
        <w:t xml:space="preserve"> </w:t>
      </w:r>
    </w:p>
    <w:p w14:paraId="2C8B1E37" w14:textId="3243989A" w:rsidR="00F558D2" w:rsidRPr="00F558D2" w:rsidRDefault="00F558D2" w:rsidP="00F558D2">
      <w:pPr>
        <w:spacing w:line="360" w:lineRule="auto"/>
        <w:jc w:val="both"/>
        <w:rPr>
          <w:rFonts w:ascii="Arial" w:hAnsi="Arial" w:cs="Arial"/>
          <w:b/>
          <w:sz w:val="20"/>
          <w:szCs w:val="20"/>
          <w:lang w:val="de-AT"/>
        </w:rPr>
      </w:pPr>
      <w:r w:rsidRPr="00F558D2">
        <w:rPr>
          <w:rFonts w:ascii="Arial" w:hAnsi="Arial" w:cs="Arial"/>
          <w:b/>
          <w:sz w:val="20"/>
          <w:szCs w:val="20"/>
          <w:lang w:val="de-AT"/>
        </w:rPr>
        <w:t>Welchem System gelingt es, den Nutzer, d.h. den Installateur ebenso wie den Endanwender, bestmöglich zu unterstützen?</w:t>
      </w:r>
    </w:p>
    <w:p w14:paraId="1E44944A" w14:textId="452EEF7F" w:rsidR="00F558D2" w:rsidRDefault="00F558D2" w:rsidP="009435D2">
      <w:pPr>
        <w:spacing w:line="360" w:lineRule="auto"/>
        <w:jc w:val="both"/>
        <w:rPr>
          <w:rFonts w:ascii="Arial" w:hAnsi="Arial" w:cs="Arial"/>
          <w:sz w:val="20"/>
          <w:szCs w:val="20"/>
          <w:lang w:val="de-AT"/>
        </w:rPr>
      </w:pPr>
      <w:r>
        <w:rPr>
          <w:rFonts w:ascii="Arial" w:hAnsi="Arial" w:cs="Arial"/>
          <w:sz w:val="20"/>
          <w:szCs w:val="20"/>
          <w:lang w:val="de-AT"/>
        </w:rPr>
        <w:t xml:space="preserve">Die </w:t>
      </w:r>
      <w:hyperlink r:id="rId12" w:history="1">
        <w:r w:rsidRPr="00282764">
          <w:rPr>
            <w:rStyle w:val="Hyperlink"/>
            <w:rFonts w:ascii="Arial" w:hAnsi="Arial" w:cs="Arial"/>
            <w:sz w:val="20"/>
            <w:szCs w:val="20"/>
            <w:lang w:val="de-AT"/>
          </w:rPr>
          <w:t>REFA Consulting GmbH</w:t>
        </w:r>
      </w:hyperlink>
      <w:r w:rsidRPr="00F558D2">
        <w:rPr>
          <w:rFonts w:ascii="Arial" w:hAnsi="Arial" w:cs="Arial"/>
          <w:sz w:val="20"/>
          <w:szCs w:val="20"/>
          <w:lang w:val="de-AT"/>
        </w:rPr>
        <w:t xml:space="preserve">, Teil </w:t>
      </w:r>
      <w:r>
        <w:rPr>
          <w:rFonts w:ascii="Arial" w:hAnsi="Arial" w:cs="Arial"/>
          <w:sz w:val="20"/>
          <w:szCs w:val="20"/>
          <w:lang w:val="de-AT"/>
        </w:rPr>
        <w:t xml:space="preserve">des REFA-Verbands </w:t>
      </w:r>
      <w:proofErr w:type="spellStart"/>
      <w:r>
        <w:rPr>
          <w:rFonts w:ascii="Arial" w:hAnsi="Arial" w:cs="Arial"/>
          <w:sz w:val="20"/>
          <w:szCs w:val="20"/>
          <w:lang w:val="de-AT"/>
        </w:rPr>
        <w:t>für</w:t>
      </w:r>
      <w:proofErr w:type="spellEnd"/>
      <w:r>
        <w:rPr>
          <w:rFonts w:ascii="Arial" w:hAnsi="Arial" w:cs="Arial"/>
          <w:sz w:val="20"/>
          <w:szCs w:val="20"/>
          <w:lang w:val="de-AT"/>
        </w:rPr>
        <w:t xml:space="preserve"> Arbeits</w:t>
      </w:r>
      <w:r w:rsidRPr="00F558D2">
        <w:rPr>
          <w:rFonts w:ascii="Arial" w:hAnsi="Arial" w:cs="Arial"/>
          <w:sz w:val="20"/>
          <w:szCs w:val="20"/>
          <w:lang w:val="de-AT"/>
        </w:rPr>
        <w:t>studien, Betriebsorganisation und Unternehmensentwick</w:t>
      </w:r>
      <w:r w:rsidR="009435D2">
        <w:rPr>
          <w:rFonts w:ascii="Arial" w:hAnsi="Arial" w:cs="Arial"/>
          <w:sz w:val="20"/>
          <w:szCs w:val="20"/>
          <w:lang w:val="de-AT"/>
        </w:rPr>
        <w:t>lung e.V., hat dazu ein</w:t>
      </w:r>
      <w:r>
        <w:rPr>
          <w:rFonts w:ascii="Arial" w:hAnsi="Arial" w:cs="Arial"/>
          <w:sz w:val="20"/>
          <w:szCs w:val="20"/>
          <w:lang w:val="de-AT"/>
        </w:rPr>
        <w:t xml:space="preserve"> KNX-System mit dem Lichtmanagementsystem LITECOM</w:t>
      </w:r>
      <w:r w:rsidR="00640CBF">
        <w:rPr>
          <w:rFonts w:ascii="Arial" w:hAnsi="Arial" w:cs="Arial"/>
          <w:sz w:val="20"/>
          <w:szCs w:val="20"/>
          <w:lang w:val="de-AT"/>
        </w:rPr>
        <w:t xml:space="preserve"> verglichen. Die Gegenüberstellung und Betrachtung einzelner Arbeitsschritte inklusive dem erforderlichen Zeitaufwand lieferte wertvolle Erkenntnisse, inwiefern die Systeme ihrem A</w:t>
      </w:r>
      <w:r w:rsidR="00640CBF">
        <w:rPr>
          <w:rFonts w:ascii="Arial" w:hAnsi="Arial" w:cs="Arial"/>
          <w:sz w:val="20"/>
          <w:szCs w:val="20"/>
          <w:lang w:val="de-AT"/>
        </w:rPr>
        <w:t>n</w:t>
      </w:r>
      <w:r w:rsidR="00640CBF">
        <w:rPr>
          <w:rFonts w:ascii="Arial" w:hAnsi="Arial" w:cs="Arial"/>
          <w:sz w:val="20"/>
          <w:szCs w:val="20"/>
          <w:lang w:val="de-AT"/>
        </w:rPr>
        <w:t>spruch an Einfachheit und Sicherheit gerecht werden.</w:t>
      </w:r>
    </w:p>
    <w:p w14:paraId="2FACE8EA" w14:textId="77777777" w:rsidR="00640CBF" w:rsidRDefault="00640CBF" w:rsidP="009435D2">
      <w:pPr>
        <w:spacing w:line="360" w:lineRule="auto"/>
        <w:jc w:val="both"/>
        <w:rPr>
          <w:rFonts w:ascii="Arial" w:hAnsi="Arial" w:cs="Arial"/>
          <w:sz w:val="20"/>
          <w:szCs w:val="20"/>
          <w:lang w:val="de-AT"/>
        </w:rPr>
      </w:pPr>
      <w:r w:rsidRPr="00640CBF">
        <w:rPr>
          <w:rFonts w:ascii="Arial" w:hAnsi="Arial" w:cs="Arial"/>
          <w:sz w:val="20"/>
          <w:szCs w:val="20"/>
          <w:lang w:val="de-AT"/>
        </w:rPr>
        <w:t xml:space="preserve">Die Aufgabenstellung bestand darin, in einem fiktiven </w:t>
      </w:r>
      <w:proofErr w:type="spellStart"/>
      <w:r w:rsidRPr="00640CBF">
        <w:rPr>
          <w:rFonts w:ascii="Arial" w:hAnsi="Arial" w:cs="Arial"/>
          <w:sz w:val="20"/>
          <w:szCs w:val="20"/>
          <w:lang w:val="de-AT"/>
        </w:rPr>
        <w:t>Büroraum</w:t>
      </w:r>
      <w:proofErr w:type="spellEnd"/>
      <w:r w:rsidRPr="00640CBF">
        <w:rPr>
          <w:rFonts w:ascii="Arial" w:hAnsi="Arial" w:cs="Arial"/>
          <w:sz w:val="20"/>
          <w:szCs w:val="20"/>
          <w:lang w:val="de-AT"/>
        </w:rPr>
        <w:t xml:space="preserve"> mit einem fensternahen Lichtband und einem in der Ra</w:t>
      </w:r>
      <w:bookmarkStart w:id="0" w:name="_GoBack"/>
      <w:bookmarkEnd w:id="0"/>
      <w:r w:rsidRPr="00640CBF">
        <w:rPr>
          <w:rFonts w:ascii="Arial" w:hAnsi="Arial" w:cs="Arial"/>
          <w:sz w:val="20"/>
          <w:szCs w:val="20"/>
          <w:lang w:val="de-AT"/>
        </w:rPr>
        <w:t xml:space="preserve">umtiefe – jeweils bestehend aus drei DALI-Leuchten – sowie einer Jalousie diverse Lichtszenen zu erstellen. </w:t>
      </w:r>
      <w:r w:rsidRPr="00050083">
        <w:rPr>
          <w:rFonts w:ascii="Arial" w:hAnsi="Arial" w:cs="Arial"/>
          <w:sz w:val="20"/>
          <w:szCs w:val="20"/>
          <w:lang w:val="de-AT"/>
        </w:rPr>
        <w:t xml:space="preserve">Das Ergebnis der REFA-Studie </w:t>
      </w:r>
      <w:r>
        <w:rPr>
          <w:rFonts w:ascii="Arial" w:hAnsi="Arial" w:cs="Arial"/>
          <w:sz w:val="20"/>
          <w:szCs w:val="20"/>
          <w:lang w:val="de-AT"/>
        </w:rPr>
        <w:t>war eindeutig:</w:t>
      </w:r>
    </w:p>
    <w:p w14:paraId="280BD849" w14:textId="77777777" w:rsidR="00640CBF" w:rsidRDefault="00640CBF" w:rsidP="009435D2">
      <w:pPr>
        <w:pStyle w:val="ListParagraph"/>
        <w:numPr>
          <w:ilvl w:val="0"/>
          <w:numId w:val="4"/>
        </w:numPr>
        <w:spacing w:line="360" w:lineRule="auto"/>
        <w:jc w:val="both"/>
        <w:rPr>
          <w:rFonts w:ascii="Arial" w:hAnsi="Arial" w:cs="Arial"/>
          <w:sz w:val="20"/>
          <w:szCs w:val="20"/>
          <w:lang w:val="de-AT"/>
        </w:rPr>
      </w:pPr>
      <w:r w:rsidRPr="00640CBF">
        <w:rPr>
          <w:rFonts w:ascii="Arial" w:hAnsi="Arial" w:cs="Arial"/>
          <w:sz w:val="20"/>
          <w:szCs w:val="20"/>
          <w:lang w:val="de-AT"/>
        </w:rPr>
        <w:t>Für die Konfiguration und Adressierung der Beleuchtungsanlage benötigte die Testperson mit LITECOM in drei Durchläufen durchschnittlich 13 Minuten. Im Vergleich dazu dauerte es 49 Minuten, um dieselbe Anlage mit einem KNX-System in Betrieb zu nehmen.</w:t>
      </w:r>
    </w:p>
    <w:p w14:paraId="596383B7" w14:textId="38D24B7D" w:rsidR="00640CBF" w:rsidRDefault="00640CBF" w:rsidP="009435D2">
      <w:pPr>
        <w:pStyle w:val="ListParagraph"/>
        <w:numPr>
          <w:ilvl w:val="0"/>
          <w:numId w:val="4"/>
        </w:numPr>
        <w:spacing w:line="360" w:lineRule="auto"/>
        <w:jc w:val="both"/>
        <w:rPr>
          <w:rFonts w:ascii="Arial" w:hAnsi="Arial" w:cs="Arial"/>
          <w:sz w:val="20"/>
          <w:szCs w:val="20"/>
          <w:lang w:val="de-AT"/>
        </w:rPr>
      </w:pPr>
      <w:r w:rsidRPr="00640CBF">
        <w:rPr>
          <w:rFonts w:ascii="Arial" w:hAnsi="Arial" w:cs="Arial"/>
          <w:sz w:val="20"/>
          <w:szCs w:val="20"/>
          <w:lang w:val="de-AT"/>
        </w:rPr>
        <w:t xml:space="preserve">Ein </w:t>
      </w:r>
      <w:r>
        <w:rPr>
          <w:rFonts w:ascii="Arial" w:hAnsi="Arial" w:cs="Arial"/>
          <w:sz w:val="20"/>
          <w:szCs w:val="20"/>
          <w:lang w:val="de-AT"/>
        </w:rPr>
        <w:t>großer</w:t>
      </w:r>
      <w:r w:rsidRPr="00640CBF">
        <w:rPr>
          <w:rFonts w:ascii="Arial" w:hAnsi="Arial" w:cs="Arial"/>
          <w:sz w:val="20"/>
          <w:szCs w:val="20"/>
          <w:lang w:val="de-AT"/>
        </w:rPr>
        <w:t xml:space="preserve"> Vorteil von LIT</w:t>
      </w:r>
      <w:r>
        <w:rPr>
          <w:rFonts w:ascii="Arial" w:hAnsi="Arial" w:cs="Arial"/>
          <w:sz w:val="20"/>
          <w:szCs w:val="20"/>
          <w:lang w:val="de-AT"/>
        </w:rPr>
        <w:t>ECOM</w:t>
      </w:r>
      <w:r w:rsidRPr="00640CBF">
        <w:rPr>
          <w:rFonts w:ascii="Arial" w:hAnsi="Arial" w:cs="Arial"/>
          <w:sz w:val="20"/>
          <w:szCs w:val="20"/>
          <w:lang w:val="de-AT"/>
        </w:rPr>
        <w:t xml:space="preserve"> </w:t>
      </w:r>
      <w:r>
        <w:rPr>
          <w:rFonts w:ascii="Arial" w:hAnsi="Arial" w:cs="Arial"/>
          <w:sz w:val="20"/>
          <w:szCs w:val="20"/>
          <w:lang w:val="de-AT"/>
        </w:rPr>
        <w:t xml:space="preserve">zeigt sich in der einfachen Handhabung. </w:t>
      </w:r>
      <w:r w:rsidRPr="00640CBF">
        <w:rPr>
          <w:rFonts w:ascii="Arial" w:hAnsi="Arial" w:cs="Arial"/>
          <w:sz w:val="20"/>
          <w:szCs w:val="20"/>
          <w:lang w:val="de-AT"/>
        </w:rPr>
        <w:t>Selbst ohne E</w:t>
      </w:r>
      <w:r w:rsidRPr="00640CBF">
        <w:rPr>
          <w:rFonts w:ascii="Arial" w:hAnsi="Arial" w:cs="Arial"/>
          <w:sz w:val="20"/>
          <w:szCs w:val="20"/>
          <w:lang w:val="de-AT"/>
        </w:rPr>
        <w:t>x</w:t>
      </w:r>
      <w:r w:rsidRPr="00640CBF">
        <w:rPr>
          <w:rFonts w:ascii="Arial" w:hAnsi="Arial" w:cs="Arial"/>
          <w:sz w:val="20"/>
          <w:szCs w:val="20"/>
          <w:lang w:val="de-AT"/>
        </w:rPr>
        <w:t xml:space="preserve">pertenwissen </w:t>
      </w:r>
      <w:r>
        <w:rPr>
          <w:rFonts w:ascii="Arial" w:hAnsi="Arial" w:cs="Arial"/>
          <w:sz w:val="20"/>
          <w:szCs w:val="20"/>
          <w:lang w:val="de-AT"/>
        </w:rPr>
        <w:t>können</w:t>
      </w:r>
      <w:r w:rsidRPr="00640CBF">
        <w:rPr>
          <w:rFonts w:ascii="Arial" w:hAnsi="Arial" w:cs="Arial"/>
          <w:sz w:val="20"/>
          <w:szCs w:val="20"/>
          <w:lang w:val="de-AT"/>
        </w:rPr>
        <w:t xml:space="preserve"> nach einer kurzen Einweisung perfekte Ergebnisse bei der Installat</w:t>
      </w:r>
      <w:r w:rsidRPr="00640CBF">
        <w:rPr>
          <w:rFonts w:ascii="Arial" w:hAnsi="Arial" w:cs="Arial"/>
          <w:sz w:val="20"/>
          <w:szCs w:val="20"/>
          <w:lang w:val="de-AT"/>
        </w:rPr>
        <w:t>i</w:t>
      </w:r>
      <w:r w:rsidRPr="00640CBF">
        <w:rPr>
          <w:rFonts w:ascii="Arial" w:hAnsi="Arial" w:cs="Arial"/>
          <w:sz w:val="20"/>
          <w:szCs w:val="20"/>
          <w:lang w:val="de-AT"/>
        </w:rPr>
        <w:t>on und Inbetriebnahme anspruchsvoller Beleuchtungssyste</w:t>
      </w:r>
      <w:r>
        <w:rPr>
          <w:rFonts w:ascii="Arial" w:hAnsi="Arial" w:cs="Arial"/>
          <w:sz w:val="20"/>
          <w:szCs w:val="20"/>
          <w:lang w:val="de-AT"/>
        </w:rPr>
        <w:t>me erzielt werden</w:t>
      </w:r>
      <w:r w:rsidRPr="00640CBF">
        <w:rPr>
          <w:rFonts w:ascii="Arial" w:hAnsi="Arial" w:cs="Arial"/>
          <w:sz w:val="20"/>
          <w:szCs w:val="20"/>
          <w:lang w:val="de-AT"/>
        </w:rPr>
        <w:t xml:space="preserve"> – der Adre</w:t>
      </w:r>
      <w:r w:rsidRPr="00640CBF">
        <w:rPr>
          <w:rFonts w:ascii="Arial" w:hAnsi="Arial" w:cs="Arial"/>
          <w:sz w:val="20"/>
          <w:szCs w:val="20"/>
          <w:lang w:val="de-AT"/>
        </w:rPr>
        <w:t>s</w:t>
      </w:r>
      <w:r w:rsidRPr="00640CBF">
        <w:rPr>
          <w:rFonts w:ascii="Arial" w:hAnsi="Arial" w:cs="Arial"/>
          <w:sz w:val="20"/>
          <w:szCs w:val="20"/>
          <w:lang w:val="de-AT"/>
        </w:rPr>
        <w:t>sierungsassistent führt Schritt für Schritt durch die Inbetriebnahme und er</w:t>
      </w:r>
      <w:r>
        <w:rPr>
          <w:rFonts w:ascii="Arial" w:hAnsi="Arial" w:cs="Arial"/>
          <w:sz w:val="20"/>
          <w:szCs w:val="20"/>
          <w:lang w:val="de-AT"/>
        </w:rPr>
        <w:t>schließt so einen ein</w:t>
      </w:r>
      <w:r w:rsidRPr="00640CBF">
        <w:rPr>
          <w:rFonts w:ascii="Arial" w:hAnsi="Arial" w:cs="Arial"/>
          <w:sz w:val="20"/>
          <w:szCs w:val="20"/>
          <w:lang w:val="de-AT"/>
        </w:rPr>
        <w:t>fachen Zugang in die Welt der Licht- und Gebäudesteuerung.</w:t>
      </w:r>
    </w:p>
    <w:p w14:paraId="76A6DC6A" w14:textId="77777777" w:rsidR="00640CBF" w:rsidRDefault="00640CBF" w:rsidP="009435D2">
      <w:pPr>
        <w:spacing w:line="360" w:lineRule="auto"/>
        <w:jc w:val="both"/>
        <w:rPr>
          <w:rFonts w:ascii="Arial" w:hAnsi="Arial" w:cs="Arial"/>
          <w:sz w:val="20"/>
          <w:szCs w:val="20"/>
          <w:lang w:val="de-AT"/>
        </w:rPr>
      </w:pPr>
    </w:p>
    <w:p w14:paraId="3AFFE0B5" w14:textId="77777777" w:rsidR="00D91B39" w:rsidRDefault="00D91B39" w:rsidP="009435D2">
      <w:pPr>
        <w:spacing w:line="360" w:lineRule="auto"/>
        <w:jc w:val="both"/>
        <w:rPr>
          <w:rFonts w:ascii="Arial" w:hAnsi="Arial" w:cs="Arial"/>
          <w:b/>
          <w:sz w:val="20"/>
          <w:szCs w:val="20"/>
          <w:lang w:val="de-AT"/>
        </w:rPr>
      </w:pPr>
    </w:p>
    <w:p w14:paraId="1E9D7DF4" w14:textId="1AF5AC25" w:rsidR="009435D2" w:rsidRPr="009435D2" w:rsidRDefault="009435D2" w:rsidP="009435D2">
      <w:pPr>
        <w:spacing w:line="360" w:lineRule="auto"/>
        <w:jc w:val="both"/>
        <w:rPr>
          <w:rFonts w:ascii="Arial" w:hAnsi="Arial" w:cs="Arial"/>
          <w:b/>
          <w:sz w:val="20"/>
          <w:szCs w:val="20"/>
          <w:lang w:val="de-AT"/>
        </w:rPr>
      </w:pPr>
      <w:r w:rsidRPr="009435D2">
        <w:rPr>
          <w:rFonts w:ascii="Arial" w:hAnsi="Arial" w:cs="Arial"/>
          <w:b/>
          <w:sz w:val="20"/>
          <w:szCs w:val="20"/>
          <w:lang w:val="de-AT"/>
        </w:rPr>
        <w:lastRenderedPageBreak/>
        <w:t>Über LITECOM</w:t>
      </w:r>
    </w:p>
    <w:p w14:paraId="35DA9BF3" w14:textId="77777777" w:rsidR="009435D2" w:rsidRDefault="009435D2" w:rsidP="009435D2">
      <w:pPr>
        <w:spacing w:line="360" w:lineRule="auto"/>
        <w:jc w:val="both"/>
        <w:rPr>
          <w:rFonts w:ascii="Arial" w:hAnsi="Arial" w:cs="Arial"/>
          <w:sz w:val="20"/>
          <w:szCs w:val="20"/>
          <w:lang w:val="de-AT"/>
        </w:rPr>
      </w:pPr>
      <w:r>
        <w:rPr>
          <w:rFonts w:ascii="Arial" w:hAnsi="Arial" w:cs="Arial"/>
          <w:sz w:val="20"/>
          <w:szCs w:val="20"/>
          <w:lang w:val="de-AT"/>
        </w:rPr>
        <w:t xml:space="preserve">Das Lichtmanagementsystem LITECOM stellt den Menschen in jeder Hinsicht in den Mittelpunkt. Maximaler Sehkomfort und individuelle Anpassungsfähigkeit des Lichts hatten bei der Entwicklung einen ebenso hohen Stellenwert wie eine intuitive </w:t>
      </w:r>
      <w:proofErr w:type="spellStart"/>
      <w:r>
        <w:rPr>
          <w:rFonts w:ascii="Arial" w:hAnsi="Arial" w:cs="Arial"/>
          <w:sz w:val="20"/>
          <w:szCs w:val="20"/>
          <w:lang w:val="de-AT"/>
        </w:rPr>
        <w:t>Nutzerführung</w:t>
      </w:r>
      <w:proofErr w:type="spellEnd"/>
      <w:r>
        <w:rPr>
          <w:rFonts w:ascii="Arial" w:hAnsi="Arial" w:cs="Arial"/>
          <w:sz w:val="20"/>
          <w:szCs w:val="20"/>
          <w:lang w:val="de-AT"/>
        </w:rPr>
        <w:t xml:space="preserve"> bei der Installation, Konfiguration, </w:t>
      </w:r>
      <w:r w:rsidRPr="00D922A4">
        <w:rPr>
          <w:rFonts w:ascii="Arial" w:hAnsi="Arial" w:cs="Arial"/>
          <w:sz w:val="20"/>
          <w:szCs w:val="20"/>
          <w:lang w:val="de-AT"/>
        </w:rPr>
        <w:t>Inbetriebna</w:t>
      </w:r>
      <w:r>
        <w:rPr>
          <w:rFonts w:ascii="Arial" w:hAnsi="Arial" w:cs="Arial"/>
          <w:sz w:val="20"/>
          <w:szCs w:val="20"/>
          <w:lang w:val="de-AT"/>
        </w:rPr>
        <w:t xml:space="preserve">hme und bei der Bedienung. </w:t>
      </w:r>
    </w:p>
    <w:p w14:paraId="6D79ACB8" w14:textId="1947AD49" w:rsidR="009435D2" w:rsidRPr="00050083" w:rsidRDefault="009435D2" w:rsidP="009435D2">
      <w:pPr>
        <w:spacing w:line="360" w:lineRule="auto"/>
        <w:jc w:val="both"/>
        <w:rPr>
          <w:rFonts w:ascii="Arial" w:hAnsi="Arial" w:cs="Arial"/>
          <w:sz w:val="20"/>
          <w:szCs w:val="20"/>
          <w:lang w:val="de-AT"/>
        </w:rPr>
      </w:pPr>
      <w:r w:rsidRPr="00D922A4">
        <w:rPr>
          <w:rFonts w:ascii="Arial" w:hAnsi="Arial" w:cs="Arial"/>
          <w:sz w:val="20"/>
          <w:szCs w:val="20"/>
          <w:lang w:val="de-AT"/>
        </w:rPr>
        <w:t xml:space="preserve">Herzstück des </w:t>
      </w:r>
      <w:r>
        <w:rPr>
          <w:rFonts w:ascii="Arial" w:hAnsi="Arial" w:cs="Arial"/>
          <w:sz w:val="20"/>
          <w:szCs w:val="20"/>
          <w:lang w:val="de-AT"/>
        </w:rPr>
        <w:t>LITECOM-</w:t>
      </w:r>
      <w:r w:rsidRPr="00D922A4">
        <w:rPr>
          <w:rFonts w:ascii="Arial" w:hAnsi="Arial" w:cs="Arial"/>
          <w:sz w:val="20"/>
          <w:szCs w:val="20"/>
          <w:lang w:val="de-AT"/>
        </w:rPr>
        <w:t xml:space="preserve">Systems ist der kompakte Controller, der mit drei DALI-Linien </w:t>
      </w:r>
      <w:proofErr w:type="spellStart"/>
      <w:r w:rsidRPr="00D922A4">
        <w:rPr>
          <w:rFonts w:ascii="Arial" w:hAnsi="Arial" w:cs="Arial"/>
          <w:sz w:val="20"/>
          <w:szCs w:val="20"/>
          <w:lang w:val="de-AT"/>
        </w:rPr>
        <w:t>für</w:t>
      </w:r>
      <w:proofErr w:type="spellEnd"/>
      <w:r w:rsidRPr="00D922A4">
        <w:rPr>
          <w:rFonts w:ascii="Arial" w:hAnsi="Arial" w:cs="Arial"/>
          <w:sz w:val="20"/>
          <w:szCs w:val="20"/>
          <w:lang w:val="de-AT"/>
        </w:rPr>
        <w:t xml:space="preserve"> je 64 </w:t>
      </w:r>
      <w:proofErr w:type="spellStart"/>
      <w:r w:rsidRPr="00D922A4">
        <w:rPr>
          <w:rFonts w:ascii="Arial" w:hAnsi="Arial" w:cs="Arial"/>
          <w:sz w:val="20"/>
          <w:szCs w:val="20"/>
          <w:lang w:val="de-AT"/>
        </w:rPr>
        <w:t>DALI</w:t>
      </w:r>
      <w:r>
        <w:rPr>
          <w:rFonts w:ascii="Arial" w:hAnsi="Arial" w:cs="Arial"/>
          <w:sz w:val="20"/>
          <w:szCs w:val="20"/>
          <w:lang w:val="de-AT"/>
        </w:rPr>
        <w:t>-Betriebsgeräte</w:t>
      </w:r>
      <w:proofErr w:type="spellEnd"/>
      <w:r>
        <w:rPr>
          <w:rFonts w:ascii="Arial" w:hAnsi="Arial" w:cs="Arial"/>
          <w:sz w:val="20"/>
          <w:szCs w:val="20"/>
          <w:lang w:val="de-AT"/>
        </w:rPr>
        <w:t xml:space="preserve"> ausgelegt ist. </w:t>
      </w:r>
      <w:r w:rsidRPr="00D922A4">
        <w:rPr>
          <w:rFonts w:ascii="Arial" w:hAnsi="Arial" w:cs="Arial"/>
          <w:sz w:val="20"/>
          <w:szCs w:val="20"/>
          <w:lang w:val="de-AT"/>
        </w:rPr>
        <w:t>Der LM-Bus bietet zu</w:t>
      </w:r>
      <w:r>
        <w:rPr>
          <w:rFonts w:ascii="Arial" w:hAnsi="Arial" w:cs="Arial"/>
          <w:sz w:val="20"/>
          <w:szCs w:val="20"/>
          <w:lang w:val="de-AT"/>
        </w:rPr>
        <w:t xml:space="preserve">dem die </w:t>
      </w:r>
      <w:r w:rsidR="00232A78">
        <w:rPr>
          <w:rFonts w:ascii="Arial" w:hAnsi="Arial" w:cs="Arial"/>
          <w:sz w:val="20"/>
          <w:szCs w:val="20"/>
          <w:lang w:val="de-AT"/>
        </w:rPr>
        <w:t>Möglichkeit</w:t>
      </w:r>
      <w:r w:rsidRPr="00D922A4">
        <w:rPr>
          <w:rFonts w:ascii="Arial" w:hAnsi="Arial" w:cs="Arial"/>
          <w:sz w:val="20"/>
          <w:szCs w:val="20"/>
          <w:lang w:val="de-AT"/>
        </w:rPr>
        <w:t xml:space="preserve"> bis zu 250 </w:t>
      </w:r>
      <w:proofErr w:type="spellStart"/>
      <w:r w:rsidRPr="00D922A4">
        <w:rPr>
          <w:rFonts w:ascii="Arial" w:hAnsi="Arial" w:cs="Arial"/>
          <w:sz w:val="20"/>
          <w:szCs w:val="20"/>
          <w:lang w:val="de-AT"/>
        </w:rPr>
        <w:t>Geräte</w:t>
      </w:r>
      <w:proofErr w:type="spellEnd"/>
      <w:r w:rsidRPr="00D922A4">
        <w:rPr>
          <w:rFonts w:ascii="Arial" w:hAnsi="Arial" w:cs="Arial"/>
          <w:sz w:val="20"/>
          <w:szCs w:val="20"/>
          <w:lang w:val="de-AT"/>
        </w:rPr>
        <w:t xml:space="preserve"> bzw. Aktoren anzuschließen.</w:t>
      </w:r>
      <w:r>
        <w:rPr>
          <w:rFonts w:ascii="Arial" w:hAnsi="Arial" w:cs="Arial"/>
          <w:sz w:val="20"/>
          <w:szCs w:val="20"/>
          <w:lang w:val="de-AT"/>
        </w:rPr>
        <w:t xml:space="preserve"> </w:t>
      </w:r>
      <w:r w:rsidRPr="00050083">
        <w:rPr>
          <w:rFonts w:ascii="Arial" w:hAnsi="Arial" w:cs="Arial"/>
          <w:sz w:val="20"/>
          <w:szCs w:val="20"/>
          <w:lang w:val="de-AT"/>
        </w:rPr>
        <w:t xml:space="preserve">Neben den Standards einer Tageslicht-, Zeit- oder abwesenheits- abhängigen Steuerung bietet LITECOM durch das einzigartige App-Konzept auch die Möglichkeit, </w:t>
      </w:r>
      <w:proofErr w:type="spellStart"/>
      <w:r w:rsidRPr="00050083">
        <w:rPr>
          <w:rFonts w:ascii="Arial" w:hAnsi="Arial" w:cs="Arial"/>
          <w:sz w:val="20"/>
          <w:szCs w:val="20"/>
          <w:lang w:val="de-AT"/>
        </w:rPr>
        <w:t>tunab</w:t>
      </w:r>
      <w:r>
        <w:rPr>
          <w:rFonts w:ascii="Arial" w:hAnsi="Arial" w:cs="Arial"/>
          <w:sz w:val="20"/>
          <w:szCs w:val="20"/>
          <w:lang w:val="de-AT"/>
        </w:rPr>
        <w:t>leWhite</w:t>
      </w:r>
      <w:proofErr w:type="spellEnd"/>
      <w:r>
        <w:rPr>
          <w:rFonts w:ascii="Arial" w:hAnsi="Arial" w:cs="Arial"/>
          <w:sz w:val="20"/>
          <w:szCs w:val="20"/>
          <w:lang w:val="de-AT"/>
        </w:rPr>
        <w:t>- oder Spezial</w:t>
      </w:r>
      <w:r w:rsidRPr="00050083">
        <w:rPr>
          <w:rFonts w:ascii="Arial" w:hAnsi="Arial" w:cs="Arial"/>
          <w:sz w:val="20"/>
          <w:szCs w:val="20"/>
          <w:lang w:val="de-AT"/>
        </w:rPr>
        <w:t xml:space="preserve">leuchten wie SEQUENCE zu steuern. Jalousien oder Bedienstellen werden über </w:t>
      </w:r>
      <w:r>
        <w:rPr>
          <w:rFonts w:ascii="Arial" w:hAnsi="Arial" w:cs="Arial"/>
          <w:sz w:val="20"/>
          <w:szCs w:val="20"/>
          <w:lang w:val="de-AT"/>
        </w:rPr>
        <w:t>den</w:t>
      </w:r>
      <w:r w:rsidRPr="00050083">
        <w:rPr>
          <w:rFonts w:ascii="Arial" w:hAnsi="Arial" w:cs="Arial"/>
          <w:sz w:val="20"/>
          <w:szCs w:val="20"/>
          <w:lang w:val="de-AT"/>
        </w:rPr>
        <w:t xml:space="preserve"> LM-BUS eingebunden. Auch eine TCP/IP-Schnittstelle ist vorhanden. So kann die Bedienung wahlweise über Smartphones, Tablets, Laptops, PCs, Zumtobel Bedienstellen oder über klassische Taster erfolgen.</w:t>
      </w:r>
    </w:p>
    <w:p w14:paraId="46CEC5EA" w14:textId="77777777" w:rsidR="00050083" w:rsidRDefault="00050083" w:rsidP="00050083">
      <w:pPr>
        <w:spacing w:line="360" w:lineRule="auto"/>
        <w:jc w:val="both"/>
        <w:rPr>
          <w:rFonts w:ascii="Arial" w:hAnsi="Arial" w:cs="Arial"/>
          <w:sz w:val="20"/>
          <w:szCs w:val="20"/>
          <w:lang w:val="de-AT"/>
        </w:rPr>
      </w:pPr>
    </w:p>
    <w:p w14:paraId="6F445173" w14:textId="77777777" w:rsidR="005B134B" w:rsidRDefault="005B134B">
      <w:pPr>
        <w:spacing w:after="0" w:line="240" w:lineRule="auto"/>
        <w:rPr>
          <w:rFonts w:ascii="Arial" w:hAnsi="Arial" w:cs="Arial"/>
          <w:b/>
          <w:sz w:val="20"/>
          <w:szCs w:val="20"/>
          <w:lang w:val="de-AT"/>
        </w:rPr>
      </w:pPr>
      <w:r>
        <w:rPr>
          <w:rFonts w:ascii="Arial" w:hAnsi="Arial" w:cs="Arial"/>
          <w:b/>
          <w:sz w:val="20"/>
          <w:szCs w:val="20"/>
          <w:lang w:val="de-AT"/>
        </w:rPr>
        <w:br w:type="page"/>
      </w:r>
    </w:p>
    <w:p w14:paraId="6B409738" w14:textId="34C7C7AF" w:rsidR="00844B85" w:rsidRPr="00E02D8D" w:rsidRDefault="00566A12" w:rsidP="000E2638">
      <w:pPr>
        <w:spacing w:line="360" w:lineRule="auto"/>
        <w:jc w:val="both"/>
        <w:rPr>
          <w:rFonts w:ascii="Arial" w:hAnsi="Arial" w:cs="Arial"/>
          <w:b/>
          <w:sz w:val="20"/>
          <w:szCs w:val="20"/>
          <w:lang w:val="de-AT"/>
        </w:rPr>
      </w:pPr>
      <w:r w:rsidRPr="00E02D8D">
        <w:rPr>
          <w:rFonts w:ascii="Arial" w:hAnsi="Arial" w:cs="Arial"/>
          <w:b/>
          <w:sz w:val="20"/>
          <w:szCs w:val="20"/>
          <w:lang w:val="de-AT"/>
        </w:rPr>
        <w:lastRenderedPageBreak/>
        <w:t>Bildunterschriften:</w:t>
      </w:r>
    </w:p>
    <w:p w14:paraId="27F6355C" w14:textId="77777777" w:rsidR="00566A12" w:rsidRPr="00E02D8D" w:rsidRDefault="00566A12" w:rsidP="000E2638">
      <w:pPr>
        <w:spacing w:line="360" w:lineRule="auto"/>
        <w:jc w:val="both"/>
        <w:rPr>
          <w:rFonts w:ascii="Arial" w:hAnsi="Arial" w:cs="Arial"/>
          <w:sz w:val="20"/>
          <w:szCs w:val="20"/>
          <w:lang w:val="de-AT"/>
        </w:rPr>
      </w:pPr>
      <w:r w:rsidRPr="00E02D8D">
        <w:rPr>
          <w:rFonts w:ascii="Arial" w:hAnsi="Arial" w:cs="Arial"/>
          <w:sz w:val="20"/>
          <w:szCs w:val="20"/>
          <w:lang w:val="de-AT"/>
        </w:rPr>
        <w:t>(</w:t>
      </w:r>
      <w:proofErr w:type="spellStart"/>
      <w:r w:rsidRPr="00E02D8D">
        <w:rPr>
          <w:rFonts w:ascii="Arial" w:hAnsi="Arial" w:cs="Arial"/>
          <w:sz w:val="20"/>
          <w:szCs w:val="20"/>
          <w:lang w:val="de-AT"/>
        </w:rPr>
        <w:t>Photo</w:t>
      </w:r>
      <w:proofErr w:type="spellEnd"/>
      <w:r w:rsidRPr="00E02D8D">
        <w:rPr>
          <w:rFonts w:ascii="Arial" w:hAnsi="Arial" w:cs="Arial"/>
          <w:sz w:val="20"/>
          <w:szCs w:val="20"/>
          <w:lang w:val="de-AT"/>
        </w:rPr>
        <w:t xml:space="preserve"> </w:t>
      </w:r>
      <w:proofErr w:type="spellStart"/>
      <w:r w:rsidRPr="00E02D8D">
        <w:rPr>
          <w:rFonts w:ascii="Arial" w:hAnsi="Arial" w:cs="Arial"/>
          <w:sz w:val="20"/>
          <w:szCs w:val="20"/>
          <w:lang w:val="de-AT"/>
        </w:rPr>
        <w:t>Credits</w:t>
      </w:r>
      <w:proofErr w:type="spellEnd"/>
      <w:r w:rsidRPr="00E02D8D">
        <w:rPr>
          <w:rFonts w:ascii="Arial" w:hAnsi="Arial" w:cs="Arial"/>
          <w:sz w:val="20"/>
          <w:szCs w:val="20"/>
          <w:lang w:val="de-AT"/>
        </w:rPr>
        <w:t>: Zumtobel)</w:t>
      </w:r>
      <w:r w:rsidR="00844B85" w:rsidRPr="00E02D8D">
        <w:rPr>
          <w:rFonts w:ascii="Arial" w:hAnsi="Arial" w:cs="Arial"/>
          <w:sz w:val="20"/>
          <w:szCs w:val="20"/>
          <w:lang w:val="de-AT"/>
        </w:rPr>
        <w:t xml:space="preserve"> </w:t>
      </w:r>
    </w:p>
    <w:p w14:paraId="2483D8F0" w14:textId="77777777" w:rsidR="00D91B39" w:rsidRDefault="00D91B39" w:rsidP="00566A12">
      <w:pPr>
        <w:spacing w:line="360" w:lineRule="auto"/>
        <w:jc w:val="both"/>
        <w:rPr>
          <w:rFonts w:ascii="Arial" w:hAnsi="Arial" w:cs="Arial"/>
          <w:b/>
          <w:sz w:val="20"/>
          <w:szCs w:val="20"/>
          <w:lang w:val="en-GB"/>
        </w:rPr>
      </w:pPr>
      <w:r>
        <w:rPr>
          <w:rFonts w:ascii="Arial" w:hAnsi="Arial" w:cs="Arial"/>
          <w:b/>
          <w:noProof/>
          <w:sz w:val="20"/>
          <w:szCs w:val="20"/>
          <w:lang w:val="de-AT" w:eastAsia="de-AT"/>
        </w:rPr>
        <w:drawing>
          <wp:inline distT="0" distB="0" distL="0" distR="0" wp14:anchorId="4DD7E5AE" wp14:editId="00E6FC11">
            <wp:extent cx="3960000" cy="2978461"/>
            <wp:effectExtent l="0" t="0" r="2540" b="0"/>
            <wp:docPr id="2" name="Picture 2" descr="\\atdozsfs04\Datenchange\_Brand_Communication\01_BrandComm_Dateistruktur_neu\02 Kommunikation\01 Texte\01 Pressetexte Produkte\2015\LITECOM\LIT_A_Bedienung-Panel-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BrandComm_Dateistruktur_neu\02 Kommunikation\01 Texte\01 Pressetexte Produkte\2015\LITECOM\LIT_A_Bedienung-Panel-DE.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960000" cy="2978461"/>
                    </a:xfrm>
                    <a:prstGeom prst="rect">
                      <a:avLst/>
                    </a:prstGeom>
                    <a:noFill/>
                    <a:ln>
                      <a:noFill/>
                    </a:ln>
                  </pic:spPr>
                </pic:pic>
              </a:graphicData>
            </a:graphic>
          </wp:inline>
        </w:drawing>
      </w:r>
    </w:p>
    <w:p w14:paraId="13256C8A" w14:textId="09BD7672" w:rsidR="00566A12" w:rsidRDefault="00566A12" w:rsidP="00566A12">
      <w:pPr>
        <w:spacing w:line="360" w:lineRule="auto"/>
        <w:jc w:val="both"/>
        <w:rPr>
          <w:rFonts w:ascii="Arial" w:hAnsi="Arial" w:cs="Arial"/>
          <w:sz w:val="20"/>
          <w:szCs w:val="20"/>
          <w:lang w:val="de-AT"/>
        </w:rPr>
      </w:pPr>
      <w:r w:rsidRPr="00D91B39">
        <w:rPr>
          <w:rFonts w:ascii="Arial" w:hAnsi="Arial" w:cs="Arial"/>
          <w:b/>
          <w:sz w:val="20"/>
          <w:szCs w:val="20"/>
          <w:lang w:val="de-AT"/>
        </w:rPr>
        <w:t>Bild 1:</w:t>
      </w:r>
      <w:r w:rsidRPr="00D91B39">
        <w:rPr>
          <w:rFonts w:ascii="Arial" w:hAnsi="Arial" w:cs="Arial"/>
          <w:sz w:val="20"/>
          <w:szCs w:val="20"/>
          <w:lang w:val="de-AT"/>
        </w:rPr>
        <w:t xml:space="preserve"> </w:t>
      </w:r>
      <w:r w:rsidR="00D91B39" w:rsidRPr="00D91B39">
        <w:rPr>
          <w:rFonts w:ascii="Arial" w:hAnsi="Arial" w:cs="Arial"/>
          <w:sz w:val="20"/>
          <w:szCs w:val="20"/>
          <w:lang w:val="de-AT"/>
        </w:rPr>
        <w:t>Eine unabhängige Zeitstudie von REFA-Consulting zeigt, dass die Inbetriebnahme einer Lichtsteuerung mit LITECOM deutlich schneller erfolgt als mit einem vergleichbaren KNX-System.</w:t>
      </w:r>
    </w:p>
    <w:p w14:paraId="4475B9EC" w14:textId="77777777" w:rsidR="00D91B39" w:rsidRPr="00D91B39" w:rsidRDefault="00D91B39" w:rsidP="00566A12">
      <w:pPr>
        <w:spacing w:line="360" w:lineRule="auto"/>
        <w:jc w:val="both"/>
        <w:rPr>
          <w:rFonts w:ascii="Arial" w:hAnsi="Arial" w:cs="Arial"/>
          <w:sz w:val="20"/>
          <w:szCs w:val="20"/>
          <w:lang w:val="de-AT"/>
        </w:rPr>
      </w:pPr>
    </w:p>
    <w:p w14:paraId="1DC1A7A7" w14:textId="57BD0AC9" w:rsidR="00566A12" w:rsidRPr="00D91B39" w:rsidRDefault="00D91B39" w:rsidP="00566A12">
      <w:pPr>
        <w:spacing w:line="360" w:lineRule="auto"/>
        <w:jc w:val="both"/>
        <w:rPr>
          <w:rFonts w:ascii="Arial" w:hAnsi="Arial" w:cs="Arial"/>
          <w:sz w:val="20"/>
          <w:szCs w:val="20"/>
          <w:lang w:val="en-GB"/>
        </w:rPr>
      </w:pPr>
      <w:r>
        <w:rPr>
          <w:rFonts w:ascii="Arial" w:hAnsi="Arial" w:cs="Arial"/>
          <w:b/>
          <w:noProof/>
          <w:sz w:val="20"/>
          <w:szCs w:val="20"/>
          <w:lang w:val="de-AT" w:eastAsia="de-AT"/>
        </w:rPr>
        <w:drawing>
          <wp:inline distT="0" distB="0" distL="0" distR="0" wp14:anchorId="0A5395D8" wp14:editId="0754BE35">
            <wp:extent cx="3960000" cy="2304000"/>
            <wp:effectExtent l="0" t="0" r="2540" b="1270"/>
            <wp:docPr id="1" name="Picture 1" descr="\\atdozsfs04\Datenchange\_Brand_Communication\01_BrandComm_Dateistruktur_neu\02 Kommunikation\01 Texte\01 Pressetexte Produkte\2015\LITECOM\LIT_G_App-Konzept-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dozsfs04\Datenchange\_Brand_Communication\01_BrandComm_Dateistruktur_neu\02 Kommunikation\01 Texte\01 Pressetexte Produkte\2015\LITECOM\LIT_G_App-Konzept-DE.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960000" cy="2304000"/>
                    </a:xfrm>
                    <a:prstGeom prst="rect">
                      <a:avLst/>
                    </a:prstGeom>
                    <a:noFill/>
                    <a:ln>
                      <a:noFill/>
                    </a:ln>
                  </pic:spPr>
                </pic:pic>
              </a:graphicData>
            </a:graphic>
          </wp:inline>
        </w:drawing>
      </w:r>
    </w:p>
    <w:p w14:paraId="0074E5B6" w14:textId="66186D16" w:rsidR="00566A12" w:rsidRPr="00E02D8D" w:rsidRDefault="00566A12" w:rsidP="00413E81">
      <w:pPr>
        <w:spacing w:line="360" w:lineRule="auto"/>
        <w:jc w:val="both"/>
        <w:rPr>
          <w:rFonts w:ascii="Arial" w:hAnsi="Arial" w:cs="Arial"/>
          <w:sz w:val="20"/>
          <w:szCs w:val="20"/>
          <w:lang w:val="de-AT"/>
        </w:rPr>
      </w:pPr>
      <w:r w:rsidRPr="00E02D8D">
        <w:rPr>
          <w:rFonts w:ascii="Arial" w:hAnsi="Arial" w:cs="Arial"/>
          <w:b/>
          <w:sz w:val="20"/>
          <w:szCs w:val="20"/>
          <w:lang w:val="de-AT"/>
        </w:rPr>
        <w:t xml:space="preserve">Bild 2: </w:t>
      </w:r>
      <w:r w:rsidR="00E73092" w:rsidRPr="00E73092">
        <w:rPr>
          <w:rFonts w:ascii="Arial" w:hAnsi="Arial" w:cs="Arial"/>
          <w:sz w:val="20"/>
          <w:szCs w:val="20"/>
          <w:lang w:val="de-AT"/>
        </w:rPr>
        <w:t>Dank dem</w:t>
      </w:r>
      <w:r w:rsidR="00E73092">
        <w:rPr>
          <w:rFonts w:ascii="Arial" w:hAnsi="Arial" w:cs="Arial"/>
          <w:sz w:val="20"/>
          <w:szCs w:val="20"/>
          <w:lang w:val="de-AT"/>
        </w:rPr>
        <w:t xml:space="preserve"> modularen</w:t>
      </w:r>
      <w:r w:rsidR="00E73092" w:rsidRPr="00050083">
        <w:rPr>
          <w:rFonts w:ascii="Arial" w:hAnsi="Arial" w:cs="Arial"/>
          <w:sz w:val="20"/>
          <w:szCs w:val="20"/>
          <w:lang w:val="de-AT"/>
        </w:rPr>
        <w:t xml:space="preserve"> App-Konzept </w:t>
      </w:r>
      <w:r w:rsidR="00E73092">
        <w:rPr>
          <w:rFonts w:ascii="Arial" w:hAnsi="Arial" w:cs="Arial"/>
          <w:sz w:val="20"/>
          <w:szCs w:val="20"/>
          <w:lang w:val="de-AT"/>
        </w:rPr>
        <w:t>können beliebig viele, verschiedene Leuchten mit LITECOM</w:t>
      </w:r>
      <w:r w:rsidR="00E73092" w:rsidRPr="00050083">
        <w:rPr>
          <w:rFonts w:ascii="Arial" w:hAnsi="Arial" w:cs="Arial"/>
          <w:sz w:val="20"/>
          <w:szCs w:val="20"/>
          <w:lang w:val="de-AT"/>
        </w:rPr>
        <w:t xml:space="preserve"> </w:t>
      </w:r>
      <w:r w:rsidR="00E73092">
        <w:rPr>
          <w:rFonts w:ascii="Arial" w:hAnsi="Arial" w:cs="Arial"/>
          <w:sz w:val="20"/>
          <w:szCs w:val="20"/>
          <w:lang w:val="de-AT"/>
        </w:rPr>
        <w:t>gesteuert werden.</w:t>
      </w:r>
    </w:p>
    <w:p w14:paraId="1CA29BA4" w14:textId="77777777" w:rsidR="00AD1104" w:rsidRDefault="00AD1104" w:rsidP="00413E81">
      <w:pPr>
        <w:spacing w:line="360" w:lineRule="auto"/>
        <w:jc w:val="both"/>
        <w:rPr>
          <w:rFonts w:ascii="Arial" w:hAnsi="Arial" w:cs="Arial"/>
          <w:b/>
          <w:sz w:val="20"/>
          <w:szCs w:val="20"/>
          <w:lang w:val="de-AT"/>
        </w:rPr>
      </w:pPr>
    </w:p>
    <w:p w14:paraId="42F44D3E" w14:textId="77777777" w:rsidR="00D91B39" w:rsidRDefault="00D91B39">
      <w:pPr>
        <w:spacing w:after="0" w:line="240" w:lineRule="auto"/>
        <w:rPr>
          <w:rFonts w:ascii="Arial" w:hAnsi="Arial" w:cs="Arial"/>
          <w:b/>
          <w:sz w:val="20"/>
          <w:szCs w:val="20"/>
          <w:lang w:val="de-AT"/>
        </w:rPr>
      </w:pPr>
      <w:r>
        <w:rPr>
          <w:rFonts w:ascii="Arial" w:hAnsi="Arial" w:cs="Arial"/>
          <w:b/>
          <w:sz w:val="20"/>
          <w:szCs w:val="20"/>
          <w:lang w:val="de-AT"/>
        </w:rPr>
        <w:br w:type="page"/>
      </w:r>
    </w:p>
    <w:p w14:paraId="54910906" w14:textId="17EC9D8F" w:rsidR="00D762B7" w:rsidRPr="007577D6" w:rsidRDefault="00D762B7" w:rsidP="00D762B7">
      <w:pPr>
        <w:spacing w:line="360" w:lineRule="auto"/>
        <w:jc w:val="both"/>
        <w:rPr>
          <w:rFonts w:ascii="Arial" w:hAnsi="Arial" w:cs="Arial"/>
          <w:b/>
          <w:color w:val="FF0000"/>
          <w:sz w:val="20"/>
          <w:szCs w:val="20"/>
          <w:lang w:val="de-AT"/>
        </w:rPr>
      </w:pPr>
      <w:r w:rsidRPr="00392D90">
        <w:rPr>
          <w:rFonts w:ascii="Arial" w:hAnsi="Arial" w:cs="Arial"/>
          <w:b/>
          <w:sz w:val="20"/>
          <w:szCs w:val="20"/>
          <w:lang w:val="de-AT"/>
        </w:rPr>
        <w:lastRenderedPageBreak/>
        <w:t>Pressekontakt:</w:t>
      </w:r>
      <w:r>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D762B7" w:rsidRPr="007577D6" w14:paraId="79D4E836" w14:textId="77777777" w:rsidTr="00C65E06">
        <w:tc>
          <w:tcPr>
            <w:tcW w:w="4219" w:type="dxa"/>
          </w:tcPr>
          <w:p w14:paraId="5B14088A" w14:textId="77777777" w:rsidR="00D762B7" w:rsidRPr="009D6698" w:rsidRDefault="00D762B7" w:rsidP="00C65E06">
            <w:pPr>
              <w:spacing w:after="0" w:line="240" w:lineRule="auto"/>
              <w:ind w:right="23"/>
              <w:rPr>
                <w:rFonts w:ascii="Arial" w:eastAsia="Calibri" w:hAnsi="Arial" w:cs="Arial"/>
                <w:sz w:val="16"/>
                <w:szCs w:val="16"/>
                <w:lang w:val="en-GB" w:eastAsia="de-DE"/>
              </w:rPr>
            </w:pPr>
            <w:r w:rsidRPr="009D6698">
              <w:rPr>
                <w:rFonts w:ascii="Arial" w:eastAsia="Calibri" w:hAnsi="Arial" w:cs="Arial"/>
                <w:sz w:val="16"/>
                <w:szCs w:val="16"/>
                <w:lang w:val="en-GB" w:eastAsia="de-DE"/>
              </w:rPr>
              <w:t>Zumtobel Lighting GmbH</w:t>
            </w:r>
          </w:p>
          <w:p w14:paraId="2A987C69" w14:textId="77777777" w:rsidR="00D762B7" w:rsidRPr="009D6698" w:rsidRDefault="00D762B7" w:rsidP="00C65E06">
            <w:pPr>
              <w:spacing w:after="0" w:line="240" w:lineRule="auto"/>
              <w:ind w:right="23"/>
              <w:rPr>
                <w:rFonts w:ascii="Arial" w:eastAsia="Calibri" w:hAnsi="Arial" w:cs="Arial"/>
                <w:sz w:val="16"/>
                <w:szCs w:val="16"/>
                <w:lang w:val="en-GB" w:eastAsia="de-DE"/>
              </w:rPr>
            </w:pPr>
            <w:r w:rsidRPr="009D6698">
              <w:rPr>
                <w:rFonts w:ascii="Arial" w:eastAsia="Calibri" w:hAnsi="Arial" w:cs="Arial"/>
                <w:sz w:val="16"/>
                <w:szCs w:val="16"/>
                <w:lang w:val="en-GB" w:eastAsia="de-DE"/>
              </w:rPr>
              <w:t>Sophie Moser</w:t>
            </w:r>
          </w:p>
          <w:p w14:paraId="36E99FA9" w14:textId="77777777" w:rsidR="00D762B7" w:rsidRDefault="00D762B7" w:rsidP="00C65E06">
            <w:pPr>
              <w:spacing w:after="0" w:line="240" w:lineRule="auto"/>
              <w:ind w:right="23"/>
              <w:rPr>
                <w:rFonts w:ascii="Arial" w:hAnsi="Arial"/>
                <w:sz w:val="16"/>
                <w:szCs w:val="24"/>
                <w:lang w:val="nl-BE" w:eastAsia="nl-BE" w:bidi="nl-BE"/>
              </w:rPr>
            </w:pPr>
            <w:r>
              <w:rPr>
                <w:rFonts w:ascii="Arial" w:hAnsi="Arial"/>
                <w:sz w:val="16"/>
                <w:szCs w:val="24"/>
                <w:lang w:val="nl-BE" w:eastAsia="nl-BE" w:bidi="nl-BE"/>
              </w:rPr>
              <w:t>Head of Brand Communications</w:t>
            </w:r>
          </w:p>
          <w:p w14:paraId="3B9EF63A" w14:textId="77777777" w:rsidR="00D762B7" w:rsidRPr="004B1202" w:rsidRDefault="00D762B7" w:rsidP="00C65E06">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14:paraId="5C58F51F" w14:textId="77777777" w:rsidR="00D762B7" w:rsidRPr="00FB721C" w:rsidRDefault="00D762B7" w:rsidP="00C65E06">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A-6850 Dornbirn</w:t>
            </w:r>
          </w:p>
          <w:p w14:paraId="5BC08F3C" w14:textId="77777777" w:rsidR="00D762B7" w:rsidRPr="00FB721C" w:rsidRDefault="00D762B7" w:rsidP="00C65E06">
            <w:pPr>
              <w:spacing w:after="0" w:line="240" w:lineRule="auto"/>
              <w:ind w:right="23"/>
              <w:rPr>
                <w:rFonts w:ascii="Arial" w:eastAsia="Calibri" w:hAnsi="Arial" w:cs="Arial"/>
                <w:sz w:val="16"/>
                <w:szCs w:val="16"/>
                <w:lang w:val="it-IT" w:eastAsia="de-DE"/>
              </w:rPr>
            </w:pPr>
          </w:p>
          <w:p w14:paraId="0543DCFF" w14:textId="77777777" w:rsidR="00D762B7" w:rsidRPr="004B1202" w:rsidRDefault="00D762B7" w:rsidP="00C65E06">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sz w:val="16"/>
                <w:szCs w:val="16"/>
                <w:lang w:val="pt-BR" w:eastAsia="de-DE"/>
              </w:rPr>
              <w:t xml:space="preserve">43 </w:t>
            </w:r>
            <w:r w:rsidRPr="004B1202">
              <w:rPr>
                <w:rFonts w:ascii="Arial" w:eastAsia="Calibri" w:hAnsi="Arial" w:cs="Arial"/>
                <w:sz w:val="16"/>
                <w:szCs w:val="16"/>
                <w:lang w:val="pt-BR" w:eastAsia="de-DE"/>
              </w:rPr>
              <w:t>5572</w:t>
            </w:r>
            <w:r>
              <w:rPr>
                <w:rFonts w:ascii="Arial" w:eastAsia="Calibri" w:hAnsi="Arial" w:cs="Arial"/>
                <w:sz w:val="16"/>
                <w:szCs w:val="16"/>
                <w:lang w:val="pt-BR" w:eastAsia="de-DE"/>
              </w:rPr>
              <w:t xml:space="preserve"> 390 </w:t>
            </w:r>
            <w:r w:rsidRPr="004B1202">
              <w:rPr>
                <w:rFonts w:ascii="Arial" w:eastAsia="Calibri" w:hAnsi="Arial" w:cs="Arial"/>
                <w:sz w:val="16"/>
                <w:szCs w:val="16"/>
                <w:lang w:val="pt-BR" w:eastAsia="de-DE"/>
              </w:rPr>
              <w:t>26527</w:t>
            </w:r>
          </w:p>
          <w:p w14:paraId="1781E134" w14:textId="77777777" w:rsidR="00D762B7" w:rsidRPr="004B1202" w:rsidRDefault="00D762B7" w:rsidP="00C65E06">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Mobil</w:t>
            </w:r>
            <w:r>
              <w:rPr>
                <w:rFonts w:ascii="Arial" w:hAnsi="Arial"/>
                <w:sz w:val="16"/>
                <w:szCs w:val="24"/>
                <w:lang w:val="nl-BE" w:eastAsia="nl-BE" w:bidi="nl-BE"/>
              </w:rPr>
              <w:t xml:space="preserve">: </w:t>
            </w:r>
            <w:r w:rsidRPr="00BF4B1B">
              <w:rPr>
                <w:rFonts w:ascii="Arial" w:hAnsi="Arial"/>
                <w:sz w:val="20"/>
                <w:szCs w:val="24"/>
                <w:lang w:val="nl-BE" w:eastAsia="nl-BE" w:bidi="nl-BE"/>
              </w:rPr>
              <w:t xml:space="preserve">  </w:t>
            </w:r>
            <w:r w:rsidRPr="004A150E">
              <w:rPr>
                <w:rFonts w:ascii="Arial" w:hAnsi="Arial"/>
                <w:sz w:val="12"/>
                <w:szCs w:val="24"/>
                <w:lang w:val="nl-BE" w:eastAsia="nl-BE" w:bidi="nl-BE"/>
              </w:rPr>
              <w:t xml:space="preserve"> </w:t>
            </w:r>
            <w:r>
              <w:rPr>
                <w:rFonts w:ascii="Arial" w:hAnsi="Arial"/>
                <w:sz w:val="16"/>
                <w:szCs w:val="24"/>
                <w:lang w:val="nl-BE" w:eastAsia="nl-BE" w:bidi="nl-BE"/>
              </w:rPr>
              <w:t xml:space="preserve"> +</w:t>
            </w:r>
            <w:r w:rsidRPr="004B1202">
              <w:rPr>
                <w:rFonts w:ascii="Arial" w:hAnsi="Arial" w:cs="Arial"/>
                <w:sz w:val="16"/>
                <w:szCs w:val="16"/>
                <w:lang w:val="pt-BR" w:eastAsia="de-DE"/>
              </w:rPr>
              <w:t>43</w:t>
            </w:r>
            <w:r>
              <w:rPr>
                <w:rFonts w:ascii="Arial" w:hAnsi="Arial" w:cs="Arial"/>
                <w:sz w:val="16"/>
                <w:szCs w:val="16"/>
                <w:lang w:val="pt-BR" w:eastAsia="de-DE"/>
              </w:rPr>
              <w:t xml:space="preserve"> </w:t>
            </w:r>
            <w:r w:rsidRPr="004B1202">
              <w:rPr>
                <w:rFonts w:ascii="Arial" w:hAnsi="Arial" w:cs="Arial"/>
                <w:sz w:val="16"/>
                <w:szCs w:val="16"/>
                <w:lang w:val="pt-BR" w:eastAsia="de-DE"/>
              </w:rPr>
              <w:t>664</w:t>
            </w:r>
            <w:r>
              <w:rPr>
                <w:rFonts w:ascii="Arial" w:hAnsi="Arial" w:cs="Arial"/>
                <w:sz w:val="16"/>
                <w:szCs w:val="16"/>
                <w:lang w:val="pt-BR" w:eastAsia="de-DE"/>
              </w:rPr>
              <w:t xml:space="preserve"> 80892 </w:t>
            </w:r>
            <w:r w:rsidRPr="004B1202">
              <w:rPr>
                <w:rFonts w:ascii="Arial" w:hAnsi="Arial" w:cs="Arial"/>
                <w:sz w:val="16"/>
                <w:szCs w:val="16"/>
                <w:lang w:val="pt-BR" w:eastAsia="de-DE"/>
              </w:rPr>
              <w:t>3074</w:t>
            </w:r>
          </w:p>
          <w:p w14:paraId="6CA95510" w14:textId="77777777" w:rsidR="00D762B7" w:rsidRDefault="00FF57BA" w:rsidP="00C65E06">
            <w:pPr>
              <w:spacing w:after="0" w:line="240" w:lineRule="auto"/>
              <w:ind w:right="23"/>
              <w:rPr>
                <w:rStyle w:val="Hyperlink"/>
                <w:rFonts w:ascii="Arial" w:eastAsia="Calibri" w:hAnsi="Arial" w:cs="Arial"/>
                <w:sz w:val="16"/>
                <w:szCs w:val="16"/>
                <w:lang w:val="pt-BR" w:eastAsia="de-DE"/>
              </w:rPr>
            </w:pPr>
            <w:hyperlink r:id="rId15" w:history="1">
              <w:r w:rsidR="00D762B7">
                <w:rPr>
                  <w:rStyle w:val="Hyperlink"/>
                  <w:rFonts w:ascii="Arial" w:eastAsia="Calibri" w:hAnsi="Arial" w:cs="Arial"/>
                  <w:sz w:val="16"/>
                  <w:szCs w:val="16"/>
                  <w:lang w:val="pt-BR" w:eastAsia="de-DE"/>
                </w:rPr>
                <w:t>press@zumtobel.com</w:t>
              </w:r>
            </w:hyperlink>
          </w:p>
          <w:p w14:paraId="37314A76" w14:textId="77777777" w:rsidR="00D762B7" w:rsidRDefault="00D762B7" w:rsidP="00C65E06">
            <w:pPr>
              <w:spacing w:after="0" w:line="240" w:lineRule="auto"/>
              <w:ind w:right="23"/>
            </w:pPr>
          </w:p>
          <w:p w14:paraId="7902703F" w14:textId="77777777" w:rsidR="00D762B7" w:rsidRDefault="00FF57BA" w:rsidP="00C65E06">
            <w:pPr>
              <w:spacing w:after="0" w:line="240" w:lineRule="auto"/>
              <w:ind w:right="23"/>
              <w:rPr>
                <w:rFonts w:ascii="Arial" w:eastAsia="Calibri" w:hAnsi="Arial" w:cs="Arial"/>
                <w:sz w:val="16"/>
                <w:szCs w:val="16"/>
                <w:lang w:val="fr-FR" w:eastAsia="de-DE"/>
              </w:rPr>
            </w:pPr>
            <w:hyperlink r:id="rId16" w:history="1">
              <w:r w:rsidR="00D762B7" w:rsidRPr="00702E70">
                <w:rPr>
                  <w:rStyle w:val="Hyperlink"/>
                  <w:rFonts w:ascii="Arial" w:eastAsia="Calibri" w:hAnsi="Arial" w:cs="Arial"/>
                  <w:sz w:val="16"/>
                  <w:szCs w:val="16"/>
                  <w:lang w:val="fr-FR" w:eastAsia="de-DE"/>
                </w:rPr>
                <w:t>www.zumtobel.com</w:t>
              </w:r>
            </w:hyperlink>
          </w:p>
          <w:p w14:paraId="6D9929DA" w14:textId="77777777" w:rsidR="00D762B7" w:rsidRPr="004B1202" w:rsidRDefault="00D762B7" w:rsidP="00C65E06">
            <w:pPr>
              <w:spacing w:after="0" w:line="240" w:lineRule="auto"/>
              <w:ind w:right="23"/>
              <w:rPr>
                <w:rFonts w:ascii="Arial" w:eastAsia="Calibri" w:hAnsi="Arial" w:cs="Arial"/>
                <w:bCs/>
                <w:sz w:val="16"/>
                <w:szCs w:val="16"/>
                <w:lang w:val="pt-BR" w:eastAsia="de-DE"/>
              </w:rPr>
            </w:pPr>
          </w:p>
        </w:tc>
        <w:tc>
          <w:tcPr>
            <w:tcW w:w="3717" w:type="dxa"/>
          </w:tcPr>
          <w:p w14:paraId="27E791E6" w14:textId="77777777" w:rsidR="00D762B7" w:rsidRPr="004B1202" w:rsidRDefault="00D762B7" w:rsidP="00C65E06">
            <w:pPr>
              <w:spacing w:after="0" w:line="240" w:lineRule="auto"/>
              <w:ind w:right="23"/>
              <w:jc w:val="both"/>
              <w:rPr>
                <w:rFonts w:ascii="Arial" w:eastAsia="Calibri" w:hAnsi="Arial" w:cs="Arial"/>
                <w:bCs/>
                <w:sz w:val="16"/>
                <w:szCs w:val="16"/>
                <w:lang w:val="fr-FR" w:eastAsia="de-DE"/>
              </w:rPr>
            </w:pPr>
          </w:p>
        </w:tc>
      </w:tr>
    </w:tbl>
    <w:p w14:paraId="6D5C1941" w14:textId="0E897BEC" w:rsidR="00D762B7" w:rsidRPr="007577D6" w:rsidRDefault="00D762B7" w:rsidP="00D762B7">
      <w:pPr>
        <w:spacing w:line="360" w:lineRule="auto"/>
        <w:jc w:val="both"/>
        <w:rPr>
          <w:rFonts w:ascii="Arial" w:hAnsi="Arial" w:cs="Arial"/>
          <w:b/>
          <w:color w:val="FF0000"/>
          <w:sz w:val="20"/>
          <w:szCs w:val="20"/>
          <w:lang w:val="de-AT"/>
        </w:rPr>
      </w:pPr>
      <w:r w:rsidRPr="007577D6">
        <w:rPr>
          <w:rFonts w:ascii="Arial" w:hAnsi="Arial" w:cs="Arial"/>
          <w:sz w:val="20"/>
          <w:szCs w:val="20"/>
        </w:rPr>
        <w:br/>
      </w:r>
      <w:r w:rsidRPr="00392D90">
        <w:rPr>
          <w:rFonts w:ascii="Arial" w:hAnsi="Arial" w:cs="Arial"/>
          <w:b/>
          <w:sz w:val="20"/>
          <w:szCs w:val="20"/>
          <w:lang w:val="de-AT"/>
        </w:rPr>
        <w:t>Vertrieb Deutschland, Österreich, Schweiz:</w:t>
      </w:r>
      <w:r>
        <w:rPr>
          <w:rFonts w:ascii="Arial" w:hAnsi="Arial" w:cs="Arial"/>
          <w:b/>
          <w:sz w:val="20"/>
          <w:szCs w:val="20"/>
          <w:lang w:val="de-AT"/>
        </w:rPr>
        <w:t xml:space="preserve"> </w:t>
      </w:r>
    </w:p>
    <w:tbl>
      <w:tblPr>
        <w:tblW w:w="0" w:type="auto"/>
        <w:tblLook w:val="01E0" w:firstRow="1" w:lastRow="1" w:firstColumn="1" w:lastColumn="1" w:noHBand="0" w:noVBand="0"/>
      </w:tblPr>
      <w:tblGrid>
        <w:gridCol w:w="2999"/>
        <w:gridCol w:w="2999"/>
        <w:gridCol w:w="2999"/>
      </w:tblGrid>
      <w:tr w:rsidR="00D762B7" w:rsidRPr="004B1202" w14:paraId="3BEED50B" w14:textId="77777777" w:rsidTr="00C65E06">
        <w:tc>
          <w:tcPr>
            <w:tcW w:w="2999" w:type="dxa"/>
          </w:tcPr>
          <w:p w14:paraId="0141B6F2" w14:textId="77777777" w:rsidR="00D762B7" w:rsidRPr="000E2638" w:rsidRDefault="00D762B7" w:rsidP="00C65E06">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ZG Licht Mitte-Ost GmbH</w:t>
            </w:r>
          </w:p>
          <w:p w14:paraId="51141DC8" w14:textId="77777777" w:rsidR="00D762B7" w:rsidRPr="00BF4B1B" w:rsidRDefault="00D762B7" w:rsidP="00C65E06">
            <w:pPr>
              <w:spacing w:after="0" w:line="240" w:lineRule="auto"/>
              <w:ind w:right="23"/>
              <w:rPr>
                <w:rFonts w:ascii="Arial" w:eastAsia="Calibri" w:hAnsi="Arial" w:cs="Arial"/>
                <w:sz w:val="16"/>
                <w:szCs w:val="16"/>
                <w:lang w:val="en-GB" w:eastAsia="de-DE"/>
              </w:rPr>
            </w:pPr>
            <w:proofErr w:type="spellStart"/>
            <w:r w:rsidRPr="000E2638">
              <w:rPr>
                <w:rFonts w:ascii="Arial" w:eastAsia="Calibri" w:hAnsi="Arial" w:cs="Arial"/>
                <w:sz w:val="16"/>
                <w:szCs w:val="16"/>
                <w:lang w:val="de-AT" w:eastAsia="de-DE"/>
              </w:rPr>
              <w:t>Grevenmarschstr</w:t>
            </w:r>
            <w:proofErr w:type="spellEnd"/>
            <w:r w:rsidRPr="000E2638">
              <w:rPr>
                <w:rFonts w:ascii="Arial" w:eastAsia="Calibri" w:hAnsi="Arial" w:cs="Arial"/>
                <w:sz w:val="16"/>
                <w:szCs w:val="16"/>
                <w:lang w:val="de-AT" w:eastAsia="de-DE"/>
              </w:rPr>
              <w:t xml:space="preserve">. </w:t>
            </w:r>
            <w:r w:rsidRPr="00BF4B1B">
              <w:rPr>
                <w:rFonts w:ascii="Arial" w:eastAsia="Calibri" w:hAnsi="Arial" w:cs="Arial"/>
                <w:sz w:val="16"/>
                <w:szCs w:val="16"/>
                <w:lang w:val="en-GB" w:eastAsia="de-DE"/>
              </w:rPr>
              <w:t>74-78</w:t>
            </w:r>
          </w:p>
          <w:p w14:paraId="0BC76085" w14:textId="77777777" w:rsidR="00D762B7" w:rsidRPr="00BF4B1B" w:rsidRDefault="00D762B7" w:rsidP="00C65E06">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en-GB" w:eastAsia="de-DE"/>
              </w:rPr>
              <w:t>D-</w:t>
            </w:r>
            <w:r w:rsidRPr="00BF4B1B">
              <w:rPr>
                <w:rFonts w:ascii="Arial" w:eastAsia="Calibri" w:hAnsi="Arial" w:cs="Arial"/>
                <w:sz w:val="16"/>
                <w:szCs w:val="16"/>
                <w:lang w:val="en-GB" w:eastAsia="de-DE"/>
              </w:rPr>
              <w:t>32657 Lemgo</w:t>
            </w:r>
          </w:p>
          <w:p w14:paraId="7ACE8B9B" w14:textId="77777777" w:rsidR="00D762B7" w:rsidRPr="00BF4B1B" w:rsidRDefault="00D762B7" w:rsidP="00C65E06">
            <w:pPr>
              <w:spacing w:after="0" w:line="240" w:lineRule="auto"/>
              <w:ind w:right="23"/>
              <w:rPr>
                <w:rFonts w:ascii="Arial" w:eastAsia="Calibri" w:hAnsi="Arial" w:cs="Arial"/>
                <w:sz w:val="16"/>
                <w:szCs w:val="16"/>
                <w:lang w:val="en-GB" w:eastAsia="de-DE"/>
              </w:rPr>
            </w:pPr>
          </w:p>
          <w:p w14:paraId="60CEA979" w14:textId="77777777" w:rsidR="00D762B7" w:rsidRPr="004A150E" w:rsidRDefault="00D762B7" w:rsidP="00C65E06">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sz w:val="16"/>
                <w:szCs w:val="16"/>
                <w:lang w:val="en-GB" w:eastAsia="de-DE"/>
              </w:rPr>
              <w:t xml:space="preserve">49 </w:t>
            </w:r>
            <w:r w:rsidRPr="004A150E">
              <w:rPr>
                <w:rFonts w:ascii="Arial" w:eastAsia="Calibri" w:hAnsi="Arial" w:cs="Arial"/>
                <w:sz w:val="16"/>
                <w:szCs w:val="16"/>
                <w:lang w:val="en-GB" w:eastAsia="de-DE"/>
              </w:rPr>
              <w:t>5261</w:t>
            </w:r>
            <w:r>
              <w:rPr>
                <w:rFonts w:ascii="Arial" w:eastAsia="Calibri" w:hAnsi="Arial" w:cs="Arial"/>
                <w:sz w:val="16"/>
                <w:szCs w:val="16"/>
                <w:lang w:val="en-GB" w:eastAsia="de-DE"/>
              </w:rPr>
              <w:t xml:space="preserve"> </w:t>
            </w:r>
            <w:r w:rsidRPr="004A150E">
              <w:rPr>
                <w:rFonts w:ascii="Arial" w:eastAsia="Calibri" w:hAnsi="Arial" w:cs="Arial"/>
                <w:sz w:val="16"/>
                <w:szCs w:val="16"/>
                <w:lang w:val="en-GB" w:eastAsia="de-DE"/>
              </w:rPr>
              <w:t>212</w:t>
            </w:r>
            <w:r>
              <w:rPr>
                <w:rFonts w:ascii="Arial" w:eastAsia="Calibri" w:hAnsi="Arial" w:cs="Arial"/>
                <w:sz w:val="16"/>
                <w:szCs w:val="16"/>
                <w:lang w:val="en-GB" w:eastAsia="de-DE"/>
              </w:rPr>
              <w:t xml:space="preserve"> </w:t>
            </w:r>
            <w:r w:rsidRPr="004A150E">
              <w:rPr>
                <w:rFonts w:ascii="Arial" w:eastAsia="Calibri" w:hAnsi="Arial" w:cs="Arial"/>
                <w:sz w:val="16"/>
                <w:szCs w:val="16"/>
                <w:lang w:val="en-GB" w:eastAsia="de-DE"/>
              </w:rPr>
              <w:t>0</w:t>
            </w:r>
          </w:p>
          <w:p w14:paraId="73488402" w14:textId="77777777" w:rsidR="00D762B7" w:rsidRPr="004A150E" w:rsidRDefault="00D762B7" w:rsidP="00C65E06">
            <w:pPr>
              <w:spacing w:after="0" w:line="240" w:lineRule="auto"/>
              <w:ind w:right="23"/>
              <w:rPr>
                <w:rStyle w:val="Hyperlink"/>
                <w:rFonts w:ascii="Arial" w:eastAsia="Calibri" w:hAnsi="Arial" w:cs="Arial"/>
                <w:sz w:val="16"/>
                <w:szCs w:val="16"/>
                <w:lang w:val="en-GB" w:eastAsia="de-DE"/>
              </w:rPr>
            </w:pPr>
            <w:r w:rsidRPr="004A150E">
              <w:rPr>
                <w:rFonts w:ascii="Arial" w:eastAsia="Calibri" w:hAnsi="Arial" w:cs="Arial"/>
                <w:sz w:val="16"/>
                <w:szCs w:val="16"/>
                <w:lang w:val="en-GB" w:eastAsia="de-DE"/>
              </w:rPr>
              <w:t xml:space="preserve">Fax:      </w:t>
            </w:r>
            <w:r>
              <w:rPr>
                <w:rFonts w:ascii="Arial" w:eastAsia="Calibri" w:hAnsi="Arial" w:cs="Arial"/>
                <w:sz w:val="16"/>
                <w:szCs w:val="16"/>
                <w:lang w:val="en-GB" w:eastAsia="de-DE"/>
              </w:rPr>
              <w:t xml:space="preserve"> +49 5261 </w:t>
            </w:r>
            <w:r w:rsidRPr="004A150E">
              <w:rPr>
                <w:rFonts w:ascii="Arial" w:eastAsia="Calibri" w:hAnsi="Arial" w:cs="Arial"/>
                <w:sz w:val="16"/>
                <w:szCs w:val="16"/>
                <w:lang w:val="en-GB" w:eastAsia="de-DE"/>
              </w:rPr>
              <w:t>212</w:t>
            </w:r>
            <w:r>
              <w:rPr>
                <w:rFonts w:ascii="Arial" w:eastAsia="Calibri" w:hAnsi="Arial" w:cs="Arial"/>
                <w:sz w:val="16"/>
                <w:szCs w:val="16"/>
                <w:lang w:val="en-GB" w:eastAsia="de-DE"/>
              </w:rPr>
              <w:t xml:space="preserve"> </w:t>
            </w:r>
            <w:r w:rsidRPr="004A150E">
              <w:rPr>
                <w:rFonts w:ascii="Arial" w:eastAsia="Calibri" w:hAnsi="Arial" w:cs="Arial"/>
                <w:sz w:val="16"/>
                <w:szCs w:val="16"/>
                <w:lang w:val="en-GB" w:eastAsia="de-DE"/>
              </w:rPr>
              <w:t>9000</w:t>
            </w:r>
            <w:r w:rsidRPr="004A150E">
              <w:rPr>
                <w:rFonts w:ascii="Arial" w:eastAsia="Calibri" w:hAnsi="Arial" w:cs="Arial"/>
                <w:sz w:val="16"/>
                <w:szCs w:val="16"/>
                <w:lang w:val="en-GB" w:eastAsia="de-DE"/>
              </w:rPr>
              <w:br/>
            </w:r>
            <w:hyperlink r:id="rId17" w:history="1">
              <w:r w:rsidRPr="004A150E">
                <w:rPr>
                  <w:rStyle w:val="Hyperlink"/>
                  <w:rFonts w:ascii="Arial" w:eastAsia="Calibri" w:hAnsi="Arial" w:cs="Arial"/>
                  <w:sz w:val="16"/>
                  <w:szCs w:val="16"/>
                  <w:lang w:val="en-GB" w:eastAsia="de-DE"/>
                </w:rPr>
                <w:t>info@zumtobel.de</w:t>
              </w:r>
            </w:hyperlink>
          </w:p>
          <w:p w14:paraId="3FFD4700" w14:textId="77777777" w:rsidR="00D762B7" w:rsidRPr="004A150E" w:rsidRDefault="00D762B7" w:rsidP="00C65E06">
            <w:pPr>
              <w:spacing w:after="0" w:line="240" w:lineRule="auto"/>
              <w:ind w:right="23"/>
              <w:rPr>
                <w:rFonts w:ascii="Arial" w:eastAsia="Calibri" w:hAnsi="Arial" w:cs="Arial"/>
                <w:sz w:val="16"/>
                <w:szCs w:val="16"/>
                <w:lang w:val="en-GB" w:eastAsia="de-DE"/>
              </w:rPr>
            </w:pPr>
          </w:p>
          <w:p w14:paraId="729991A8" w14:textId="77777777" w:rsidR="00D762B7" w:rsidRDefault="00FF57BA" w:rsidP="00C65E06">
            <w:pPr>
              <w:spacing w:after="0" w:line="240" w:lineRule="auto"/>
              <w:ind w:right="23"/>
              <w:rPr>
                <w:rFonts w:ascii="Arial" w:eastAsia="Calibri" w:hAnsi="Arial" w:cs="Arial"/>
                <w:sz w:val="16"/>
                <w:szCs w:val="16"/>
                <w:lang w:val="de-AT" w:eastAsia="de-DE"/>
              </w:rPr>
            </w:pPr>
            <w:hyperlink r:id="rId18" w:history="1">
              <w:r w:rsidR="00D762B7" w:rsidRPr="00702E70">
                <w:rPr>
                  <w:rStyle w:val="Hyperlink"/>
                  <w:rFonts w:ascii="Arial" w:eastAsia="Calibri" w:hAnsi="Arial" w:cs="Arial"/>
                  <w:sz w:val="16"/>
                  <w:szCs w:val="16"/>
                  <w:lang w:val="de-AT" w:eastAsia="de-DE"/>
                </w:rPr>
                <w:t>www.zumtobel.de</w:t>
              </w:r>
            </w:hyperlink>
          </w:p>
          <w:p w14:paraId="0875BEE3" w14:textId="77777777" w:rsidR="00D762B7" w:rsidRPr="00006520" w:rsidRDefault="00D762B7" w:rsidP="00C65E06">
            <w:pPr>
              <w:spacing w:after="0" w:line="240" w:lineRule="auto"/>
              <w:ind w:right="23"/>
              <w:rPr>
                <w:rFonts w:ascii="Arial" w:eastAsia="Calibri" w:hAnsi="Arial" w:cs="Arial"/>
                <w:bCs/>
                <w:sz w:val="16"/>
                <w:szCs w:val="16"/>
                <w:lang w:val="de-AT" w:eastAsia="de-DE"/>
              </w:rPr>
            </w:pPr>
          </w:p>
        </w:tc>
        <w:tc>
          <w:tcPr>
            <w:tcW w:w="2999" w:type="dxa"/>
          </w:tcPr>
          <w:p w14:paraId="2828D0AD" w14:textId="77777777" w:rsidR="00D762B7" w:rsidRPr="000E2638" w:rsidRDefault="00D762B7" w:rsidP="00C65E06">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 xml:space="preserve">ZG </w:t>
            </w:r>
            <w:proofErr w:type="spellStart"/>
            <w:r w:rsidRPr="000E2638">
              <w:rPr>
                <w:rFonts w:ascii="Arial" w:eastAsia="Calibri" w:hAnsi="Arial" w:cs="Arial"/>
                <w:bCs/>
                <w:sz w:val="16"/>
                <w:szCs w:val="16"/>
                <w:lang w:val="fr-FR" w:eastAsia="de-DE"/>
              </w:rPr>
              <w:t>Licht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Nord-West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GmbH</w:t>
            </w:r>
            <w:proofErr w:type="spellEnd"/>
          </w:p>
          <w:p w14:paraId="40DA37E4" w14:textId="77777777" w:rsidR="00D762B7" w:rsidRPr="000E2638" w:rsidRDefault="00D762B7" w:rsidP="00C65E06">
            <w:pPr>
              <w:spacing w:after="0" w:line="240" w:lineRule="auto"/>
              <w:ind w:right="23"/>
              <w:rPr>
                <w:rFonts w:ascii="Arial" w:eastAsia="Calibri" w:hAnsi="Arial" w:cs="Arial"/>
                <w:bCs/>
                <w:sz w:val="16"/>
                <w:szCs w:val="16"/>
                <w:lang w:val="fr-FR" w:eastAsia="de-DE"/>
              </w:rPr>
            </w:pPr>
            <w:proofErr w:type="spellStart"/>
            <w:r w:rsidRPr="000E2638">
              <w:rPr>
                <w:rFonts w:ascii="Arial" w:eastAsia="Calibri" w:hAnsi="Arial" w:cs="Arial"/>
                <w:bCs/>
                <w:sz w:val="16"/>
                <w:szCs w:val="16"/>
                <w:lang w:val="fr-FR" w:eastAsia="de-DE"/>
              </w:rPr>
              <w:t>Stahltwiete</w:t>
            </w:r>
            <w:proofErr w:type="spellEnd"/>
            <w:r w:rsidRPr="000E2638">
              <w:rPr>
                <w:rFonts w:ascii="Arial" w:eastAsia="Calibri" w:hAnsi="Arial" w:cs="Arial"/>
                <w:bCs/>
                <w:sz w:val="16"/>
                <w:szCs w:val="16"/>
                <w:lang w:val="fr-FR" w:eastAsia="de-DE"/>
              </w:rPr>
              <w:t xml:space="preserve"> 20</w:t>
            </w:r>
          </w:p>
          <w:p w14:paraId="0E9F04C4" w14:textId="77777777" w:rsidR="00D762B7" w:rsidRDefault="00D762B7" w:rsidP="00C65E06">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D-</w:t>
            </w:r>
            <w:r w:rsidRPr="000E2638">
              <w:rPr>
                <w:rFonts w:ascii="Arial" w:eastAsia="Calibri" w:hAnsi="Arial" w:cs="Arial"/>
                <w:bCs/>
                <w:sz w:val="16"/>
                <w:szCs w:val="16"/>
                <w:lang w:val="fr-FR" w:eastAsia="de-DE"/>
              </w:rPr>
              <w:t xml:space="preserve">22761 </w:t>
            </w:r>
            <w:proofErr w:type="spellStart"/>
            <w:r w:rsidRPr="000E2638">
              <w:rPr>
                <w:rFonts w:ascii="Arial" w:eastAsia="Calibri" w:hAnsi="Arial" w:cs="Arial"/>
                <w:bCs/>
                <w:sz w:val="16"/>
                <w:szCs w:val="16"/>
                <w:lang w:val="fr-FR" w:eastAsia="de-DE"/>
              </w:rPr>
              <w:t>Hamburg</w:t>
            </w:r>
            <w:proofErr w:type="spellEnd"/>
          </w:p>
          <w:p w14:paraId="05868C01" w14:textId="77777777" w:rsidR="00D762B7" w:rsidRPr="000E2638" w:rsidRDefault="00D762B7" w:rsidP="00C65E06">
            <w:pPr>
              <w:spacing w:after="0" w:line="240" w:lineRule="auto"/>
              <w:ind w:right="23"/>
              <w:rPr>
                <w:rFonts w:ascii="Arial" w:eastAsia="Calibri" w:hAnsi="Arial" w:cs="Arial"/>
                <w:bCs/>
                <w:sz w:val="16"/>
                <w:szCs w:val="16"/>
                <w:lang w:val="fr-FR" w:eastAsia="de-DE"/>
              </w:rPr>
            </w:pPr>
          </w:p>
          <w:p w14:paraId="15B5A9B4" w14:textId="77777777" w:rsidR="00D762B7" w:rsidRPr="000E2638" w:rsidRDefault="00D762B7" w:rsidP="00C65E06">
            <w:pPr>
              <w:spacing w:after="0" w:line="240" w:lineRule="auto"/>
              <w:ind w:right="23"/>
              <w:rPr>
                <w:rFonts w:ascii="Arial" w:eastAsia="Calibri" w:hAnsi="Arial" w:cs="Arial"/>
                <w:bCs/>
                <w:sz w:val="16"/>
                <w:szCs w:val="16"/>
                <w:lang w:val="fr-F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bCs/>
                <w:sz w:val="16"/>
                <w:szCs w:val="16"/>
                <w:lang w:val="fr-FR" w:eastAsia="de-DE"/>
              </w:rPr>
              <w:t xml:space="preserve">49 40 </w:t>
            </w:r>
            <w:r w:rsidRPr="000E2638">
              <w:rPr>
                <w:rFonts w:ascii="Arial" w:eastAsia="Calibri" w:hAnsi="Arial" w:cs="Arial"/>
                <w:bCs/>
                <w:sz w:val="16"/>
                <w:szCs w:val="16"/>
                <w:lang w:val="fr-FR" w:eastAsia="de-DE"/>
              </w:rPr>
              <w:t>53 53 81</w:t>
            </w:r>
            <w:r>
              <w:rPr>
                <w:rFonts w:ascii="Arial" w:eastAsia="Calibri" w:hAnsi="Arial" w:cs="Arial"/>
                <w:bCs/>
                <w:sz w:val="16"/>
                <w:szCs w:val="16"/>
                <w:lang w:val="fr-FR" w:eastAsia="de-DE"/>
              </w:rPr>
              <w:t xml:space="preserve"> </w:t>
            </w:r>
            <w:r w:rsidRPr="000E2638">
              <w:rPr>
                <w:rFonts w:ascii="Arial" w:eastAsia="Calibri" w:hAnsi="Arial" w:cs="Arial"/>
                <w:bCs/>
                <w:sz w:val="16"/>
                <w:szCs w:val="16"/>
                <w:lang w:val="fr-FR" w:eastAsia="de-DE"/>
              </w:rPr>
              <w:t>0</w:t>
            </w:r>
          </w:p>
          <w:p w14:paraId="753C1FBA" w14:textId="77777777" w:rsidR="00D762B7" w:rsidRPr="004A150E" w:rsidRDefault="00D762B7" w:rsidP="00C65E06">
            <w:pPr>
              <w:spacing w:after="0" w:line="240" w:lineRule="auto"/>
              <w:ind w:right="23"/>
              <w:rPr>
                <w:rStyle w:val="Hyperlink"/>
                <w:rFonts w:ascii="Arial" w:eastAsia="Calibri" w:hAnsi="Arial" w:cs="Arial"/>
                <w:sz w:val="16"/>
                <w:szCs w:val="16"/>
                <w:lang w:val="en-GB" w:eastAsia="de-DE"/>
              </w:rPr>
            </w:pPr>
            <w:r w:rsidRPr="004A150E">
              <w:rPr>
                <w:rFonts w:ascii="Arial" w:eastAsia="Calibri" w:hAnsi="Arial" w:cs="Arial"/>
                <w:sz w:val="16"/>
                <w:szCs w:val="16"/>
                <w:lang w:val="en-GB" w:eastAsia="de-DE"/>
              </w:rPr>
              <w:t>Fax:       +</w:t>
            </w:r>
            <w:r>
              <w:rPr>
                <w:rFonts w:ascii="Arial" w:eastAsia="Calibri" w:hAnsi="Arial" w:cs="Arial"/>
                <w:bCs/>
                <w:sz w:val="16"/>
                <w:szCs w:val="16"/>
                <w:lang w:val="fr-FR" w:eastAsia="de-DE"/>
              </w:rPr>
              <w:t xml:space="preserve">49 </w:t>
            </w:r>
            <w:r w:rsidRPr="000E2638">
              <w:rPr>
                <w:rFonts w:ascii="Arial" w:eastAsia="Calibri" w:hAnsi="Arial" w:cs="Arial"/>
                <w:bCs/>
                <w:sz w:val="16"/>
                <w:szCs w:val="16"/>
                <w:lang w:val="fr-FR" w:eastAsia="de-DE"/>
              </w:rPr>
              <w:t>40 53 53 81</w:t>
            </w:r>
            <w:r>
              <w:rPr>
                <w:rFonts w:ascii="Arial" w:eastAsia="Calibri" w:hAnsi="Arial" w:cs="Arial"/>
                <w:bCs/>
                <w:sz w:val="16"/>
                <w:szCs w:val="16"/>
                <w:lang w:val="fr-FR" w:eastAsia="de-DE"/>
              </w:rPr>
              <w:t xml:space="preserve"> </w:t>
            </w:r>
            <w:r w:rsidRPr="000E2638">
              <w:rPr>
                <w:rFonts w:ascii="Arial" w:eastAsia="Calibri" w:hAnsi="Arial" w:cs="Arial"/>
                <w:bCs/>
                <w:sz w:val="16"/>
                <w:szCs w:val="16"/>
                <w:lang w:val="fr-FR" w:eastAsia="de-DE"/>
              </w:rPr>
              <w:t>99</w:t>
            </w:r>
            <w:r w:rsidRPr="004A150E">
              <w:rPr>
                <w:rFonts w:ascii="Arial" w:eastAsia="Calibri" w:hAnsi="Arial" w:cs="Arial"/>
                <w:sz w:val="16"/>
                <w:szCs w:val="16"/>
                <w:lang w:val="en-GB" w:eastAsia="de-DE"/>
              </w:rPr>
              <w:t xml:space="preserve"> </w:t>
            </w:r>
            <w:hyperlink r:id="rId19" w:history="1">
              <w:r w:rsidRPr="004A150E">
                <w:rPr>
                  <w:rStyle w:val="Hyperlink"/>
                  <w:rFonts w:ascii="Arial" w:eastAsia="Calibri" w:hAnsi="Arial" w:cs="Arial"/>
                  <w:sz w:val="16"/>
                  <w:szCs w:val="16"/>
                  <w:lang w:val="en-GB" w:eastAsia="de-DE"/>
                </w:rPr>
                <w:t>i</w:t>
              </w:r>
              <w:r w:rsidRPr="004A150E">
                <w:rPr>
                  <w:rStyle w:val="Hyperlink"/>
                  <w:rFonts w:ascii="Arial" w:eastAsia="Calibri" w:hAnsi="Arial" w:cs="Arial"/>
                  <w:sz w:val="16"/>
                  <w:szCs w:val="16"/>
                  <w:lang w:val="en-GB" w:eastAsia="de-DE"/>
                </w:rPr>
                <w:t>n</w:t>
              </w:r>
              <w:r w:rsidRPr="004A150E">
                <w:rPr>
                  <w:rStyle w:val="Hyperlink"/>
                  <w:rFonts w:ascii="Arial" w:eastAsia="Calibri" w:hAnsi="Arial" w:cs="Arial"/>
                  <w:sz w:val="16"/>
                  <w:szCs w:val="16"/>
                  <w:lang w:val="en-GB" w:eastAsia="de-DE"/>
                </w:rPr>
                <w:t>fo@zumtobel.de</w:t>
              </w:r>
            </w:hyperlink>
          </w:p>
          <w:p w14:paraId="1E9A0B66" w14:textId="77777777" w:rsidR="00D762B7" w:rsidRPr="004A150E" w:rsidRDefault="00D762B7" w:rsidP="00C65E06">
            <w:pPr>
              <w:spacing w:after="0" w:line="240" w:lineRule="auto"/>
              <w:ind w:right="23"/>
              <w:rPr>
                <w:rFonts w:ascii="Arial" w:eastAsia="Calibri" w:hAnsi="Arial" w:cs="Arial"/>
                <w:sz w:val="16"/>
                <w:szCs w:val="16"/>
                <w:lang w:val="en-GB" w:eastAsia="de-DE"/>
              </w:rPr>
            </w:pPr>
          </w:p>
          <w:p w14:paraId="16B40007" w14:textId="77777777" w:rsidR="00D762B7" w:rsidRDefault="00FF57BA" w:rsidP="00C65E06">
            <w:pPr>
              <w:spacing w:after="0" w:line="240" w:lineRule="auto"/>
              <w:ind w:right="23"/>
              <w:rPr>
                <w:rFonts w:ascii="Arial" w:eastAsia="Calibri" w:hAnsi="Arial" w:cs="Arial"/>
                <w:sz w:val="16"/>
                <w:szCs w:val="16"/>
                <w:lang w:val="de-AT" w:eastAsia="de-DE"/>
              </w:rPr>
            </w:pPr>
            <w:hyperlink r:id="rId20" w:history="1">
              <w:r w:rsidR="00D762B7" w:rsidRPr="00702E70">
                <w:rPr>
                  <w:rStyle w:val="Hyperlink"/>
                  <w:rFonts w:ascii="Arial" w:eastAsia="Calibri" w:hAnsi="Arial" w:cs="Arial"/>
                  <w:sz w:val="16"/>
                  <w:szCs w:val="16"/>
                  <w:lang w:val="de-AT" w:eastAsia="de-DE"/>
                </w:rPr>
                <w:t>www.zumtobel.de</w:t>
              </w:r>
            </w:hyperlink>
          </w:p>
          <w:p w14:paraId="1271DA52" w14:textId="77777777" w:rsidR="00D762B7" w:rsidRPr="005C7FA7" w:rsidRDefault="00D762B7" w:rsidP="00C65E06">
            <w:pPr>
              <w:spacing w:after="0" w:line="240" w:lineRule="auto"/>
              <w:ind w:right="23"/>
              <w:rPr>
                <w:rFonts w:ascii="Arial" w:eastAsia="Calibri" w:hAnsi="Arial" w:cs="Arial"/>
                <w:bCs/>
                <w:sz w:val="16"/>
                <w:szCs w:val="16"/>
                <w:lang w:val="fr-FR" w:eastAsia="de-DE"/>
              </w:rPr>
            </w:pPr>
          </w:p>
        </w:tc>
        <w:tc>
          <w:tcPr>
            <w:tcW w:w="2999" w:type="dxa"/>
          </w:tcPr>
          <w:p w14:paraId="34D14419" w14:textId="77777777" w:rsidR="00D762B7" w:rsidRPr="00392D90" w:rsidRDefault="00D762B7" w:rsidP="00C65E06">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 xml:space="preserve">ZG </w:t>
            </w:r>
            <w:proofErr w:type="spellStart"/>
            <w:r w:rsidRPr="00392D90">
              <w:rPr>
                <w:rFonts w:ascii="Arial" w:eastAsia="Calibri" w:hAnsi="Arial" w:cs="Arial"/>
                <w:bCs/>
                <w:sz w:val="16"/>
                <w:szCs w:val="16"/>
                <w:lang w:val="fr-FR" w:eastAsia="de-DE"/>
              </w:rPr>
              <w:t>Licht</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Süd</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GmbH</w:t>
            </w:r>
            <w:proofErr w:type="spellEnd"/>
          </w:p>
          <w:p w14:paraId="5B2E316C" w14:textId="77777777" w:rsidR="00D762B7" w:rsidRPr="00392D90" w:rsidRDefault="00D762B7" w:rsidP="00C65E06">
            <w:pPr>
              <w:spacing w:after="0" w:line="240" w:lineRule="auto"/>
              <w:ind w:right="23"/>
              <w:rPr>
                <w:rFonts w:ascii="Arial" w:eastAsia="Calibri" w:hAnsi="Arial" w:cs="Arial"/>
                <w:bCs/>
                <w:sz w:val="16"/>
                <w:szCs w:val="16"/>
                <w:lang w:val="fr-FR" w:eastAsia="de-DE"/>
              </w:rPr>
            </w:pPr>
            <w:proofErr w:type="spellStart"/>
            <w:r w:rsidRPr="00392D90">
              <w:rPr>
                <w:rFonts w:ascii="Arial" w:eastAsia="Calibri" w:hAnsi="Arial" w:cs="Arial"/>
                <w:bCs/>
                <w:sz w:val="16"/>
                <w:szCs w:val="16"/>
                <w:lang w:val="fr-FR" w:eastAsia="de-DE"/>
              </w:rPr>
              <w:t>Solmsstr</w:t>
            </w:r>
            <w:proofErr w:type="spellEnd"/>
            <w:r w:rsidRPr="00392D90">
              <w:rPr>
                <w:rFonts w:ascii="Arial" w:eastAsia="Calibri" w:hAnsi="Arial" w:cs="Arial"/>
                <w:bCs/>
                <w:sz w:val="16"/>
                <w:szCs w:val="16"/>
                <w:lang w:val="fr-FR" w:eastAsia="de-DE"/>
              </w:rPr>
              <w:t>. 83</w:t>
            </w:r>
          </w:p>
          <w:p w14:paraId="162ADADF" w14:textId="77777777" w:rsidR="00D762B7" w:rsidRDefault="00D762B7" w:rsidP="00C65E06">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D-</w:t>
            </w:r>
            <w:r w:rsidRPr="00392D90">
              <w:rPr>
                <w:rFonts w:ascii="Arial" w:eastAsia="Calibri" w:hAnsi="Arial" w:cs="Arial"/>
                <w:bCs/>
                <w:sz w:val="16"/>
                <w:szCs w:val="16"/>
                <w:lang w:val="fr-FR" w:eastAsia="de-DE"/>
              </w:rPr>
              <w:t>60486 Frankfurt</w:t>
            </w:r>
          </w:p>
          <w:p w14:paraId="051B604D" w14:textId="77777777" w:rsidR="00D762B7" w:rsidRPr="00392D90" w:rsidRDefault="00D762B7" w:rsidP="00C65E06">
            <w:pPr>
              <w:spacing w:after="0" w:line="240" w:lineRule="auto"/>
              <w:ind w:right="23"/>
              <w:rPr>
                <w:rFonts w:ascii="Arial" w:eastAsia="Calibri" w:hAnsi="Arial" w:cs="Arial"/>
                <w:bCs/>
                <w:sz w:val="16"/>
                <w:szCs w:val="16"/>
                <w:lang w:val="fr-FR" w:eastAsia="de-DE"/>
              </w:rPr>
            </w:pPr>
          </w:p>
          <w:p w14:paraId="064A21CC" w14:textId="77777777" w:rsidR="00D762B7" w:rsidRPr="00392D90" w:rsidRDefault="00D762B7" w:rsidP="00C65E06">
            <w:pPr>
              <w:spacing w:after="0" w:line="240" w:lineRule="auto"/>
              <w:ind w:right="23"/>
              <w:rPr>
                <w:rFonts w:ascii="Arial" w:eastAsia="Calibri" w:hAnsi="Arial" w:cs="Arial"/>
                <w:bCs/>
                <w:sz w:val="16"/>
                <w:szCs w:val="16"/>
                <w:lang w:val="fr-F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bCs/>
                <w:sz w:val="16"/>
                <w:szCs w:val="16"/>
                <w:lang w:val="fr-FR" w:eastAsia="de-DE"/>
              </w:rPr>
              <w:t xml:space="preserve">49 69 </w:t>
            </w:r>
            <w:r w:rsidRPr="00392D90">
              <w:rPr>
                <w:rFonts w:ascii="Arial" w:eastAsia="Calibri" w:hAnsi="Arial" w:cs="Arial"/>
                <w:bCs/>
                <w:sz w:val="16"/>
                <w:szCs w:val="16"/>
                <w:lang w:val="fr-FR" w:eastAsia="de-DE"/>
              </w:rPr>
              <w:t>26 48 89</w:t>
            </w:r>
            <w:r>
              <w:rPr>
                <w:rFonts w:ascii="Arial" w:eastAsia="Calibri" w:hAnsi="Arial" w:cs="Arial"/>
                <w:bCs/>
                <w:sz w:val="16"/>
                <w:szCs w:val="16"/>
                <w:lang w:val="fr-FR" w:eastAsia="de-DE"/>
              </w:rPr>
              <w:t xml:space="preserve"> </w:t>
            </w:r>
            <w:r w:rsidRPr="00392D90">
              <w:rPr>
                <w:rFonts w:ascii="Arial" w:eastAsia="Calibri" w:hAnsi="Arial" w:cs="Arial"/>
                <w:bCs/>
                <w:sz w:val="16"/>
                <w:szCs w:val="16"/>
                <w:lang w:val="fr-FR" w:eastAsia="de-DE"/>
              </w:rPr>
              <w:t>0</w:t>
            </w:r>
          </w:p>
          <w:p w14:paraId="64FF4EF2" w14:textId="77777777" w:rsidR="00D762B7" w:rsidRPr="00BF4B1B" w:rsidRDefault="00D762B7" w:rsidP="00C65E06">
            <w:pPr>
              <w:spacing w:after="0" w:line="240" w:lineRule="auto"/>
              <w:ind w:right="23"/>
              <w:rPr>
                <w:rStyle w:val="Hyperlink"/>
                <w:rFonts w:ascii="Arial" w:eastAsia="Calibri" w:hAnsi="Arial" w:cs="Arial"/>
                <w:sz w:val="16"/>
                <w:szCs w:val="16"/>
                <w:lang w:val="de-AT" w:eastAsia="de-DE"/>
              </w:rPr>
            </w:pPr>
            <w:r w:rsidRPr="00BF4B1B">
              <w:rPr>
                <w:rFonts w:ascii="Arial" w:eastAsia="Calibri" w:hAnsi="Arial" w:cs="Arial"/>
                <w:sz w:val="16"/>
                <w:szCs w:val="16"/>
                <w:lang w:val="de-AT" w:eastAsia="de-DE"/>
              </w:rPr>
              <w:t>Fax:       +</w:t>
            </w:r>
            <w:r>
              <w:rPr>
                <w:rFonts w:ascii="Arial" w:eastAsia="Calibri" w:hAnsi="Arial" w:cs="Arial"/>
                <w:bCs/>
                <w:sz w:val="16"/>
                <w:szCs w:val="16"/>
                <w:lang w:val="fr-FR" w:eastAsia="de-DE"/>
              </w:rPr>
              <w:t xml:space="preserve">49 69 </w:t>
            </w:r>
            <w:r w:rsidRPr="00392D90">
              <w:rPr>
                <w:rFonts w:ascii="Arial" w:eastAsia="Calibri" w:hAnsi="Arial" w:cs="Arial"/>
                <w:bCs/>
                <w:sz w:val="16"/>
                <w:szCs w:val="16"/>
                <w:lang w:val="fr-FR" w:eastAsia="de-DE"/>
              </w:rPr>
              <w:t>69 26 48 89</w:t>
            </w:r>
            <w:r>
              <w:rPr>
                <w:rFonts w:ascii="Arial" w:eastAsia="Calibri" w:hAnsi="Arial" w:cs="Arial"/>
                <w:bCs/>
                <w:sz w:val="16"/>
                <w:szCs w:val="16"/>
                <w:lang w:val="fr-FR" w:eastAsia="de-DE"/>
              </w:rPr>
              <w:t xml:space="preserve"> </w:t>
            </w:r>
            <w:r w:rsidRPr="00392D90">
              <w:rPr>
                <w:rFonts w:ascii="Arial" w:eastAsia="Calibri" w:hAnsi="Arial" w:cs="Arial"/>
                <w:bCs/>
                <w:sz w:val="16"/>
                <w:szCs w:val="16"/>
                <w:lang w:val="fr-FR" w:eastAsia="de-DE"/>
              </w:rPr>
              <w:t>80</w:t>
            </w:r>
            <w:r>
              <w:rPr>
                <w:rFonts w:ascii="Arial" w:eastAsia="Calibri" w:hAnsi="Arial" w:cs="Arial"/>
                <w:bCs/>
                <w:sz w:val="16"/>
                <w:szCs w:val="16"/>
                <w:lang w:val="fr-FR" w:eastAsia="de-DE"/>
              </w:rPr>
              <w:br/>
            </w:r>
            <w:hyperlink r:id="rId21" w:history="1">
              <w:r w:rsidRPr="00BF4B1B">
                <w:rPr>
                  <w:rStyle w:val="Hyperlink"/>
                  <w:rFonts w:ascii="Arial" w:eastAsia="Calibri" w:hAnsi="Arial" w:cs="Arial"/>
                  <w:sz w:val="16"/>
                  <w:szCs w:val="16"/>
                  <w:lang w:val="de-AT" w:eastAsia="de-DE"/>
                </w:rPr>
                <w:t>info@zumtobel.de</w:t>
              </w:r>
            </w:hyperlink>
          </w:p>
          <w:p w14:paraId="318490D4" w14:textId="77777777" w:rsidR="00D762B7" w:rsidRPr="00BF4B1B" w:rsidRDefault="00D762B7" w:rsidP="00C65E06">
            <w:pPr>
              <w:spacing w:after="0" w:line="240" w:lineRule="auto"/>
              <w:ind w:right="23"/>
              <w:rPr>
                <w:rFonts w:ascii="Arial" w:eastAsia="Calibri" w:hAnsi="Arial" w:cs="Arial"/>
                <w:sz w:val="16"/>
                <w:szCs w:val="16"/>
                <w:lang w:val="de-AT" w:eastAsia="de-DE"/>
              </w:rPr>
            </w:pPr>
          </w:p>
          <w:p w14:paraId="45B4D29B" w14:textId="77777777" w:rsidR="00D762B7" w:rsidRDefault="00FF57BA" w:rsidP="00C65E06">
            <w:pPr>
              <w:spacing w:after="0" w:line="240" w:lineRule="auto"/>
              <w:ind w:right="23"/>
              <w:rPr>
                <w:rFonts w:ascii="Arial" w:eastAsia="Calibri" w:hAnsi="Arial" w:cs="Arial"/>
                <w:bCs/>
                <w:sz w:val="16"/>
                <w:szCs w:val="16"/>
                <w:lang w:val="fr-FR" w:eastAsia="de-DE"/>
              </w:rPr>
            </w:pPr>
            <w:hyperlink r:id="rId22" w:history="1">
              <w:r w:rsidR="00D762B7" w:rsidRPr="00702E70">
                <w:rPr>
                  <w:rStyle w:val="Hyperlink"/>
                  <w:rFonts w:ascii="Arial" w:eastAsia="Calibri" w:hAnsi="Arial" w:cs="Arial"/>
                  <w:sz w:val="16"/>
                  <w:szCs w:val="16"/>
                  <w:lang w:val="de-AT" w:eastAsia="de-DE"/>
                </w:rPr>
                <w:t>www.zumtobel.de</w:t>
              </w:r>
            </w:hyperlink>
            <w:r w:rsidR="00D762B7" w:rsidRPr="00392D90">
              <w:rPr>
                <w:rFonts w:ascii="Arial" w:eastAsia="Calibri" w:hAnsi="Arial" w:cs="Arial"/>
                <w:bCs/>
                <w:sz w:val="16"/>
                <w:szCs w:val="16"/>
                <w:lang w:val="fr-FR" w:eastAsia="de-DE"/>
              </w:rPr>
              <w:t xml:space="preserve"> </w:t>
            </w:r>
          </w:p>
          <w:p w14:paraId="450069FC" w14:textId="77777777" w:rsidR="00D762B7" w:rsidRPr="005C7FA7" w:rsidRDefault="00D762B7" w:rsidP="00C65E06">
            <w:pPr>
              <w:spacing w:after="0" w:line="240" w:lineRule="auto"/>
              <w:ind w:right="23"/>
              <w:rPr>
                <w:rFonts w:ascii="Arial" w:eastAsia="Calibri" w:hAnsi="Arial" w:cs="Arial"/>
                <w:bCs/>
                <w:sz w:val="16"/>
                <w:szCs w:val="16"/>
                <w:lang w:val="fr-FR" w:eastAsia="de-DE"/>
              </w:rPr>
            </w:pPr>
          </w:p>
        </w:tc>
      </w:tr>
      <w:tr w:rsidR="00D762B7" w:rsidRPr="00FF57BA" w14:paraId="6FA3B339" w14:textId="77777777" w:rsidTr="00C65E06">
        <w:trPr>
          <w:trHeight w:val="1503"/>
        </w:trPr>
        <w:tc>
          <w:tcPr>
            <w:tcW w:w="2999" w:type="dxa"/>
          </w:tcPr>
          <w:p w14:paraId="546FE16F" w14:textId="77777777" w:rsidR="00D762B7" w:rsidRDefault="00D762B7" w:rsidP="00C65E06">
            <w:pPr>
              <w:spacing w:after="0" w:line="240" w:lineRule="auto"/>
              <w:ind w:right="23"/>
              <w:rPr>
                <w:rFonts w:ascii="Arial" w:eastAsia="Calibri" w:hAnsi="Arial" w:cs="Arial"/>
                <w:bCs/>
                <w:sz w:val="16"/>
                <w:szCs w:val="16"/>
                <w:lang w:val="fr-FR" w:eastAsia="de-DE"/>
              </w:rPr>
            </w:pPr>
          </w:p>
          <w:p w14:paraId="63284261" w14:textId="77777777" w:rsidR="00D762B7" w:rsidRDefault="00D762B7" w:rsidP="00C65E06">
            <w:pPr>
              <w:spacing w:after="0" w:line="240" w:lineRule="auto"/>
              <w:ind w:right="23"/>
              <w:rPr>
                <w:rFonts w:ascii="Arial" w:eastAsia="Calibri" w:hAnsi="Arial" w:cs="Arial"/>
                <w:bCs/>
                <w:sz w:val="16"/>
                <w:szCs w:val="16"/>
                <w:lang w:val="fr-FR" w:eastAsia="de-DE"/>
              </w:rPr>
            </w:pPr>
          </w:p>
          <w:p w14:paraId="1A876206" w14:textId="77777777" w:rsidR="00D762B7" w:rsidRPr="005C7FA7" w:rsidRDefault="00D762B7" w:rsidP="00C65E06">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Lighting </w:t>
            </w:r>
            <w:proofErr w:type="spellStart"/>
            <w:r>
              <w:rPr>
                <w:rFonts w:ascii="Arial" w:eastAsia="Calibri" w:hAnsi="Arial" w:cs="Arial"/>
                <w:bCs/>
                <w:sz w:val="16"/>
                <w:szCs w:val="16"/>
                <w:lang w:val="fr-FR" w:eastAsia="de-DE"/>
              </w:rPr>
              <w:t>Austria</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GmbH</w:t>
            </w:r>
            <w:proofErr w:type="spellEnd"/>
            <w:r>
              <w:rPr>
                <w:rFonts w:ascii="Arial" w:eastAsia="Calibri" w:hAnsi="Arial" w:cs="Arial"/>
                <w:bCs/>
                <w:sz w:val="16"/>
                <w:szCs w:val="16"/>
                <w:lang w:val="fr-FR" w:eastAsia="de-DE"/>
              </w:rPr>
              <w:br/>
            </w:r>
            <w:proofErr w:type="spellStart"/>
            <w:r w:rsidRPr="005C7FA7">
              <w:rPr>
                <w:rFonts w:ascii="Arial" w:eastAsia="Calibri" w:hAnsi="Arial" w:cs="Arial"/>
                <w:bCs/>
                <w:sz w:val="16"/>
                <w:szCs w:val="16"/>
                <w:lang w:val="fr-FR" w:eastAsia="de-DE"/>
              </w:rPr>
              <w:t>Donau</w:t>
            </w:r>
            <w:proofErr w:type="spellEnd"/>
            <w:r w:rsidRPr="005C7FA7">
              <w:rPr>
                <w:rFonts w:ascii="Arial" w:eastAsia="Calibri" w:hAnsi="Arial" w:cs="Arial"/>
                <w:bCs/>
                <w:sz w:val="16"/>
                <w:szCs w:val="16"/>
                <w:lang w:val="fr-FR" w:eastAsia="de-DE"/>
              </w:rPr>
              <w:t>-City-Strasse 1</w:t>
            </w:r>
          </w:p>
          <w:p w14:paraId="56C85167" w14:textId="77777777" w:rsidR="00D762B7" w:rsidRDefault="00D762B7" w:rsidP="00C65E06">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A-</w:t>
            </w:r>
            <w:r w:rsidRPr="005C7FA7">
              <w:rPr>
                <w:rFonts w:ascii="Arial" w:eastAsia="Calibri" w:hAnsi="Arial" w:cs="Arial"/>
                <w:bCs/>
                <w:sz w:val="16"/>
                <w:szCs w:val="16"/>
                <w:lang w:val="fr-FR" w:eastAsia="de-DE"/>
              </w:rPr>
              <w:t>1220 Wien</w:t>
            </w:r>
          </w:p>
          <w:p w14:paraId="5DE7B25C" w14:textId="77777777" w:rsidR="00D762B7" w:rsidRDefault="00D762B7" w:rsidP="00C65E06">
            <w:pPr>
              <w:spacing w:after="0" w:line="240" w:lineRule="auto"/>
              <w:ind w:right="23"/>
              <w:rPr>
                <w:rFonts w:ascii="Arial" w:eastAsia="Calibri" w:hAnsi="Arial" w:cs="Arial"/>
                <w:bCs/>
                <w:sz w:val="16"/>
                <w:szCs w:val="16"/>
                <w:lang w:val="fr-FR" w:eastAsia="de-DE"/>
              </w:rPr>
            </w:pPr>
          </w:p>
          <w:p w14:paraId="1CB25A60" w14:textId="77777777" w:rsidR="00D762B7" w:rsidRPr="005C7FA7" w:rsidRDefault="00D762B7" w:rsidP="00C65E06">
            <w:pPr>
              <w:spacing w:after="0" w:line="240" w:lineRule="auto"/>
              <w:ind w:right="23"/>
              <w:rPr>
                <w:rFonts w:ascii="Arial" w:eastAsia="Calibri" w:hAnsi="Arial" w:cs="Arial"/>
                <w:bCs/>
                <w:sz w:val="16"/>
                <w:szCs w:val="16"/>
                <w:lang w:val="fr-F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bCs/>
                <w:sz w:val="16"/>
                <w:szCs w:val="16"/>
                <w:lang w:val="fr-FR" w:eastAsia="de-DE"/>
              </w:rPr>
              <w:t>43 1 258 26</w:t>
            </w:r>
            <w:r w:rsidRPr="005C7FA7">
              <w:rPr>
                <w:rFonts w:ascii="Arial" w:eastAsia="Calibri" w:hAnsi="Arial" w:cs="Arial"/>
                <w:bCs/>
                <w:sz w:val="16"/>
                <w:szCs w:val="16"/>
                <w:lang w:val="fr-FR" w:eastAsia="de-DE"/>
              </w:rPr>
              <w:t>01</w:t>
            </w:r>
            <w:r>
              <w:rPr>
                <w:rFonts w:ascii="Arial" w:eastAsia="Calibri" w:hAnsi="Arial" w:cs="Arial"/>
                <w:bCs/>
                <w:sz w:val="16"/>
                <w:szCs w:val="16"/>
                <w:lang w:val="fr-FR" w:eastAsia="de-DE"/>
              </w:rPr>
              <w:t xml:space="preserve"> </w:t>
            </w:r>
            <w:r w:rsidRPr="005C7FA7">
              <w:rPr>
                <w:rFonts w:ascii="Arial" w:eastAsia="Calibri" w:hAnsi="Arial" w:cs="Arial"/>
                <w:bCs/>
                <w:sz w:val="16"/>
                <w:szCs w:val="16"/>
                <w:lang w:val="fr-FR" w:eastAsia="de-DE"/>
              </w:rPr>
              <w:t>0</w:t>
            </w:r>
          </w:p>
          <w:p w14:paraId="0141DE62" w14:textId="77777777" w:rsidR="00D762B7" w:rsidRPr="005C7FA7" w:rsidRDefault="00D762B7" w:rsidP="00C65E06">
            <w:pPr>
              <w:spacing w:after="0" w:line="240" w:lineRule="auto"/>
              <w:ind w:right="23"/>
              <w:rPr>
                <w:rFonts w:ascii="Arial" w:eastAsia="Calibri" w:hAnsi="Arial" w:cs="Arial"/>
                <w:bCs/>
                <w:sz w:val="16"/>
                <w:szCs w:val="16"/>
                <w:lang w:val="fr-FR" w:eastAsia="de-DE"/>
              </w:rPr>
            </w:pPr>
            <w:r w:rsidRPr="00D762B7">
              <w:rPr>
                <w:rFonts w:ascii="Arial" w:eastAsia="Calibri" w:hAnsi="Arial" w:cs="Arial"/>
                <w:sz w:val="16"/>
                <w:szCs w:val="16"/>
                <w:lang w:val="en-GB" w:eastAsia="de-DE"/>
              </w:rPr>
              <w:t>Fax:       +</w:t>
            </w:r>
            <w:r>
              <w:rPr>
                <w:rFonts w:ascii="Arial" w:eastAsia="Calibri" w:hAnsi="Arial" w:cs="Arial"/>
                <w:bCs/>
                <w:sz w:val="16"/>
                <w:szCs w:val="16"/>
                <w:lang w:val="fr-FR" w:eastAsia="de-DE"/>
              </w:rPr>
              <w:t>43 1 258 26</w:t>
            </w:r>
            <w:r w:rsidRPr="005C7FA7">
              <w:rPr>
                <w:rFonts w:ascii="Arial" w:eastAsia="Calibri" w:hAnsi="Arial" w:cs="Arial"/>
                <w:bCs/>
                <w:sz w:val="16"/>
                <w:szCs w:val="16"/>
                <w:lang w:val="fr-FR" w:eastAsia="de-DE"/>
              </w:rPr>
              <w:t>01</w:t>
            </w:r>
            <w:r>
              <w:rPr>
                <w:rFonts w:ascii="Arial" w:eastAsia="Calibri" w:hAnsi="Arial" w:cs="Arial"/>
                <w:bCs/>
                <w:sz w:val="16"/>
                <w:szCs w:val="16"/>
                <w:lang w:val="fr-FR" w:eastAsia="de-DE"/>
              </w:rPr>
              <w:t xml:space="preserve"> </w:t>
            </w:r>
            <w:r w:rsidRPr="005C7FA7">
              <w:rPr>
                <w:rFonts w:ascii="Arial" w:eastAsia="Calibri" w:hAnsi="Arial" w:cs="Arial"/>
                <w:bCs/>
                <w:sz w:val="16"/>
                <w:szCs w:val="16"/>
                <w:lang w:val="fr-FR" w:eastAsia="de-DE"/>
              </w:rPr>
              <w:t>82845</w:t>
            </w:r>
          </w:p>
          <w:p w14:paraId="56FD1058" w14:textId="77777777" w:rsidR="00D762B7" w:rsidRDefault="00FF57BA" w:rsidP="00C65E06">
            <w:pPr>
              <w:spacing w:after="0" w:line="240" w:lineRule="auto"/>
              <w:ind w:right="23"/>
              <w:rPr>
                <w:rStyle w:val="Hyperlink"/>
                <w:rFonts w:ascii="Arial" w:eastAsia="Calibri" w:hAnsi="Arial" w:cs="Arial"/>
                <w:bCs/>
                <w:sz w:val="16"/>
                <w:szCs w:val="16"/>
                <w:lang w:val="fr-FR" w:eastAsia="de-DE"/>
              </w:rPr>
            </w:pPr>
            <w:hyperlink r:id="rId23" w:history="1">
              <w:r w:rsidR="00D762B7" w:rsidRPr="00702E70">
                <w:rPr>
                  <w:rStyle w:val="Hyperlink"/>
                  <w:rFonts w:ascii="Arial" w:eastAsia="Calibri" w:hAnsi="Arial" w:cs="Arial"/>
                  <w:bCs/>
                  <w:sz w:val="16"/>
                  <w:szCs w:val="16"/>
                  <w:lang w:val="fr-FR" w:eastAsia="de-DE"/>
                </w:rPr>
                <w:t>welcome@zumtobel.at</w:t>
              </w:r>
            </w:hyperlink>
          </w:p>
          <w:p w14:paraId="4568E965" w14:textId="77777777" w:rsidR="00D762B7" w:rsidRDefault="00D762B7" w:rsidP="00C65E06">
            <w:pPr>
              <w:spacing w:after="0" w:line="240" w:lineRule="auto"/>
              <w:ind w:right="23"/>
              <w:rPr>
                <w:rFonts w:ascii="Arial" w:eastAsia="Calibri" w:hAnsi="Arial" w:cs="Arial"/>
                <w:bCs/>
                <w:sz w:val="16"/>
                <w:szCs w:val="16"/>
                <w:lang w:val="fr-FR" w:eastAsia="de-DE"/>
              </w:rPr>
            </w:pPr>
          </w:p>
          <w:p w14:paraId="64CE9C6F" w14:textId="77777777" w:rsidR="00D762B7" w:rsidRDefault="00FF57BA" w:rsidP="00C65E06">
            <w:pPr>
              <w:spacing w:after="0" w:line="240" w:lineRule="auto"/>
              <w:ind w:right="23"/>
              <w:rPr>
                <w:rFonts w:ascii="Arial" w:eastAsia="Calibri" w:hAnsi="Arial" w:cs="Arial"/>
                <w:bCs/>
                <w:sz w:val="16"/>
                <w:szCs w:val="16"/>
                <w:lang w:val="fr-FR" w:eastAsia="de-DE"/>
              </w:rPr>
            </w:pPr>
            <w:hyperlink r:id="rId24" w:history="1">
              <w:r w:rsidR="00D762B7" w:rsidRPr="00702E70">
                <w:rPr>
                  <w:rStyle w:val="Hyperlink"/>
                  <w:rFonts w:ascii="Arial" w:eastAsia="Calibri" w:hAnsi="Arial" w:cs="Arial"/>
                  <w:bCs/>
                  <w:sz w:val="16"/>
                  <w:szCs w:val="16"/>
                  <w:lang w:val="fr-FR" w:eastAsia="de-DE"/>
                </w:rPr>
                <w:t>www.zumtobel.at</w:t>
              </w:r>
            </w:hyperlink>
          </w:p>
          <w:p w14:paraId="655438DF" w14:textId="77777777" w:rsidR="00D762B7" w:rsidRDefault="00D762B7" w:rsidP="00C65E06">
            <w:pPr>
              <w:spacing w:after="0" w:line="240" w:lineRule="auto"/>
              <w:ind w:right="23"/>
              <w:rPr>
                <w:rFonts w:ascii="Arial" w:eastAsia="Calibri" w:hAnsi="Arial" w:cs="Arial"/>
                <w:bCs/>
                <w:sz w:val="16"/>
                <w:szCs w:val="16"/>
                <w:lang w:val="fr-FR" w:eastAsia="de-DE"/>
              </w:rPr>
            </w:pPr>
          </w:p>
          <w:p w14:paraId="6B16A816" w14:textId="77777777" w:rsidR="00D762B7" w:rsidRPr="005C7FA7" w:rsidRDefault="00D762B7" w:rsidP="00C65E06">
            <w:pPr>
              <w:spacing w:after="0" w:line="240" w:lineRule="auto"/>
              <w:ind w:right="23"/>
              <w:rPr>
                <w:rFonts w:ascii="Arial" w:eastAsia="Calibri" w:hAnsi="Arial" w:cs="Arial"/>
                <w:sz w:val="16"/>
                <w:szCs w:val="16"/>
                <w:lang w:val="de-AT" w:eastAsia="de-DE"/>
              </w:rPr>
            </w:pPr>
          </w:p>
        </w:tc>
        <w:tc>
          <w:tcPr>
            <w:tcW w:w="2999" w:type="dxa"/>
          </w:tcPr>
          <w:p w14:paraId="5F3B5577" w14:textId="77777777" w:rsidR="00D762B7" w:rsidRDefault="00D762B7" w:rsidP="00C65E06">
            <w:pPr>
              <w:spacing w:after="0" w:line="240" w:lineRule="auto"/>
              <w:ind w:right="23"/>
              <w:rPr>
                <w:rFonts w:ascii="Arial" w:eastAsia="Calibri" w:hAnsi="Arial" w:cs="Arial"/>
                <w:sz w:val="16"/>
                <w:szCs w:val="16"/>
                <w:lang w:val="de-AT" w:eastAsia="de-DE"/>
              </w:rPr>
            </w:pPr>
          </w:p>
          <w:p w14:paraId="024AB1A4" w14:textId="77777777" w:rsidR="00D762B7" w:rsidRDefault="00D762B7" w:rsidP="00C65E06">
            <w:pPr>
              <w:spacing w:after="0" w:line="240" w:lineRule="auto"/>
              <w:ind w:right="23"/>
              <w:rPr>
                <w:rFonts w:ascii="Arial" w:eastAsia="Calibri" w:hAnsi="Arial" w:cs="Arial"/>
                <w:sz w:val="16"/>
                <w:szCs w:val="16"/>
                <w:lang w:val="de-AT" w:eastAsia="de-DE"/>
              </w:rPr>
            </w:pPr>
          </w:p>
          <w:p w14:paraId="068D9A47" w14:textId="77777777" w:rsidR="00D762B7" w:rsidRPr="005C7FA7" w:rsidRDefault="00D762B7" w:rsidP="00C65E06">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14:paraId="01644408" w14:textId="77777777" w:rsidR="00D762B7" w:rsidRPr="005C7FA7" w:rsidRDefault="00D762B7" w:rsidP="00C65E06">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14:paraId="7E928DC9" w14:textId="77777777" w:rsidR="00D762B7" w:rsidRDefault="00D762B7" w:rsidP="00C65E06">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CH-</w:t>
            </w:r>
            <w:r w:rsidRPr="005C7FA7">
              <w:rPr>
                <w:rFonts w:ascii="Arial" w:eastAsia="Calibri" w:hAnsi="Arial" w:cs="Arial"/>
                <w:sz w:val="16"/>
                <w:szCs w:val="16"/>
                <w:lang w:val="de-AT" w:eastAsia="de-DE"/>
              </w:rPr>
              <w:t>8050 Zürich</w:t>
            </w:r>
          </w:p>
          <w:p w14:paraId="57565B02" w14:textId="77777777" w:rsidR="00D762B7" w:rsidRPr="005C7FA7" w:rsidRDefault="00D762B7" w:rsidP="00C65E06">
            <w:pPr>
              <w:spacing w:after="0" w:line="240" w:lineRule="auto"/>
              <w:ind w:right="23"/>
              <w:rPr>
                <w:rFonts w:ascii="Arial" w:eastAsia="Calibri" w:hAnsi="Arial" w:cs="Arial"/>
                <w:sz w:val="16"/>
                <w:szCs w:val="16"/>
                <w:lang w:val="de-AT" w:eastAsia="de-DE"/>
              </w:rPr>
            </w:pPr>
          </w:p>
          <w:p w14:paraId="26EE4501" w14:textId="77777777" w:rsidR="00D762B7" w:rsidRPr="00FB721C" w:rsidRDefault="00D762B7" w:rsidP="00C65E06">
            <w:pPr>
              <w:spacing w:after="0" w:line="240" w:lineRule="auto"/>
              <w:ind w:right="23"/>
              <w:rPr>
                <w:rFonts w:ascii="Arial" w:eastAsia="Calibri" w:hAnsi="Arial" w:cs="Arial"/>
                <w:sz w:val="16"/>
                <w:szCs w:val="16"/>
                <w:lang w:val="it-IT"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sz w:val="16"/>
                <w:szCs w:val="16"/>
                <w:lang w:val="it-IT" w:eastAsia="de-DE"/>
              </w:rPr>
              <w:t xml:space="preserve">41 44 305 35 </w:t>
            </w:r>
            <w:r w:rsidRPr="00FB721C">
              <w:rPr>
                <w:rFonts w:ascii="Arial" w:eastAsia="Calibri" w:hAnsi="Arial" w:cs="Arial"/>
                <w:sz w:val="16"/>
                <w:szCs w:val="16"/>
                <w:lang w:val="it-IT" w:eastAsia="de-DE"/>
              </w:rPr>
              <w:t>35</w:t>
            </w:r>
          </w:p>
          <w:p w14:paraId="1DD9F2B5" w14:textId="77777777" w:rsidR="00D762B7" w:rsidRDefault="00D762B7" w:rsidP="00C65E06">
            <w:pPr>
              <w:spacing w:after="0" w:line="240" w:lineRule="auto"/>
              <w:ind w:right="23"/>
              <w:rPr>
                <w:rStyle w:val="Hyperlink"/>
                <w:rFonts w:ascii="Arial" w:eastAsia="Calibri" w:hAnsi="Arial" w:cs="Arial"/>
                <w:sz w:val="16"/>
                <w:szCs w:val="16"/>
                <w:lang w:val="it-IT" w:eastAsia="de-DE"/>
              </w:rPr>
            </w:pPr>
            <w:r w:rsidRPr="004A150E">
              <w:rPr>
                <w:rFonts w:ascii="Arial" w:eastAsia="Calibri" w:hAnsi="Arial" w:cs="Arial"/>
                <w:sz w:val="16"/>
                <w:szCs w:val="16"/>
                <w:lang w:val="en-GB" w:eastAsia="de-DE"/>
              </w:rPr>
              <w:t>Fax:       +</w:t>
            </w:r>
            <w:r w:rsidRPr="00FB721C">
              <w:rPr>
                <w:rFonts w:ascii="Arial" w:eastAsia="Calibri" w:hAnsi="Arial" w:cs="Arial"/>
                <w:sz w:val="16"/>
                <w:szCs w:val="16"/>
                <w:lang w:val="it-IT" w:eastAsia="de-DE"/>
              </w:rPr>
              <w:t>41 44 305 35 36</w:t>
            </w:r>
            <w:r w:rsidRPr="00FB721C">
              <w:rPr>
                <w:rFonts w:ascii="Arial" w:eastAsia="Calibri" w:hAnsi="Arial" w:cs="Arial"/>
                <w:sz w:val="16"/>
                <w:szCs w:val="16"/>
                <w:lang w:val="it-IT" w:eastAsia="de-DE"/>
              </w:rPr>
              <w:br/>
            </w:r>
            <w:hyperlink r:id="rId25" w:history="1">
              <w:r w:rsidRPr="00FB721C">
                <w:rPr>
                  <w:rStyle w:val="Hyperlink"/>
                  <w:rFonts w:ascii="Arial" w:eastAsia="Calibri" w:hAnsi="Arial" w:cs="Arial"/>
                  <w:sz w:val="16"/>
                  <w:szCs w:val="16"/>
                  <w:lang w:val="it-IT" w:eastAsia="de-DE"/>
                </w:rPr>
                <w:t>info@zumtobel.ch</w:t>
              </w:r>
            </w:hyperlink>
          </w:p>
          <w:p w14:paraId="4D40DE33" w14:textId="77777777" w:rsidR="00D762B7" w:rsidRPr="00FB721C" w:rsidRDefault="00D762B7" w:rsidP="00C65E06">
            <w:pPr>
              <w:spacing w:after="0" w:line="240" w:lineRule="auto"/>
              <w:ind w:right="23"/>
              <w:rPr>
                <w:rFonts w:ascii="Arial" w:eastAsia="Calibri" w:hAnsi="Arial" w:cs="Arial"/>
                <w:sz w:val="16"/>
                <w:szCs w:val="16"/>
                <w:lang w:val="it-IT" w:eastAsia="de-DE"/>
              </w:rPr>
            </w:pPr>
          </w:p>
          <w:p w14:paraId="4C991934" w14:textId="77777777" w:rsidR="00D762B7" w:rsidRPr="00BF4B1B" w:rsidRDefault="00FF57BA" w:rsidP="00C65E06">
            <w:pPr>
              <w:spacing w:after="0" w:line="240" w:lineRule="auto"/>
              <w:ind w:right="23"/>
              <w:jc w:val="both"/>
              <w:rPr>
                <w:rFonts w:ascii="Arial" w:eastAsia="Calibri" w:hAnsi="Arial" w:cs="Arial"/>
                <w:sz w:val="16"/>
                <w:szCs w:val="16"/>
                <w:lang w:val="en-GB" w:eastAsia="de-DE"/>
              </w:rPr>
            </w:pPr>
            <w:hyperlink r:id="rId26" w:history="1">
              <w:r w:rsidR="00D762B7" w:rsidRPr="00BF4B1B">
                <w:rPr>
                  <w:rStyle w:val="Hyperlink"/>
                  <w:rFonts w:ascii="Arial" w:eastAsia="Calibri" w:hAnsi="Arial" w:cs="Arial"/>
                  <w:sz w:val="16"/>
                  <w:szCs w:val="16"/>
                  <w:lang w:val="en-GB" w:eastAsia="de-DE"/>
                </w:rPr>
                <w:t>www.zumtobel.ch</w:t>
              </w:r>
            </w:hyperlink>
          </w:p>
          <w:p w14:paraId="2868AF17" w14:textId="77777777" w:rsidR="00D762B7" w:rsidRPr="00BF4B1B" w:rsidRDefault="00D762B7" w:rsidP="00C65E06">
            <w:pPr>
              <w:spacing w:after="0" w:line="240" w:lineRule="auto"/>
              <w:ind w:right="23"/>
              <w:jc w:val="both"/>
              <w:rPr>
                <w:rFonts w:ascii="Arial" w:eastAsia="Calibri" w:hAnsi="Arial" w:cs="Arial"/>
                <w:bCs/>
                <w:sz w:val="16"/>
                <w:szCs w:val="16"/>
                <w:lang w:val="en-GB" w:eastAsia="de-DE"/>
              </w:rPr>
            </w:pPr>
          </w:p>
        </w:tc>
        <w:tc>
          <w:tcPr>
            <w:tcW w:w="2999" w:type="dxa"/>
          </w:tcPr>
          <w:p w14:paraId="5311DEF8" w14:textId="77777777" w:rsidR="00D762B7" w:rsidRPr="00BF4B1B" w:rsidRDefault="00D762B7" w:rsidP="00C65E06">
            <w:pPr>
              <w:spacing w:after="0" w:line="240" w:lineRule="auto"/>
              <w:ind w:right="23"/>
              <w:jc w:val="both"/>
              <w:rPr>
                <w:rFonts w:ascii="Arial" w:eastAsia="Calibri" w:hAnsi="Arial" w:cs="Arial"/>
                <w:bCs/>
                <w:sz w:val="16"/>
                <w:szCs w:val="16"/>
                <w:lang w:val="en-GB" w:eastAsia="de-DE"/>
              </w:rPr>
            </w:pPr>
          </w:p>
        </w:tc>
      </w:tr>
    </w:tbl>
    <w:p w14:paraId="761F7775" w14:textId="77777777" w:rsidR="00D762B7" w:rsidRPr="00BF4B1B" w:rsidRDefault="00D762B7" w:rsidP="00D762B7">
      <w:pPr>
        <w:spacing w:after="120"/>
        <w:jc w:val="both"/>
        <w:rPr>
          <w:rFonts w:ascii="Arial" w:hAnsi="Arial" w:cs="Arial"/>
          <w:b/>
          <w:sz w:val="16"/>
          <w:szCs w:val="16"/>
          <w:lang w:val="en-GB"/>
        </w:rPr>
      </w:pPr>
    </w:p>
    <w:p w14:paraId="3036B6F8" w14:textId="4B63BBF0" w:rsidR="00D762B7" w:rsidRPr="00436AD9" w:rsidRDefault="00D762B7" w:rsidP="00D762B7">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r>
        <w:rPr>
          <w:rFonts w:ascii="Arial" w:hAnsi="Arial" w:cs="Arial"/>
          <w:b/>
          <w:sz w:val="16"/>
          <w:szCs w:val="16"/>
          <w:lang w:val="de-AT"/>
        </w:rPr>
        <w:t xml:space="preserve"> </w:t>
      </w:r>
    </w:p>
    <w:p w14:paraId="3E161E7D" w14:textId="4C2DD0A9" w:rsidR="00D762B7" w:rsidRPr="007344A4" w:rsidRDefault="00D762B7" w:rsidP="00D762B7">
      <w:pPr>
        <w:jc w:val="both"/>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w:t>
      </w:r>
      <w:r w:rsidRPr="007344A4">
        <w:rPr>
          <w:rFonts w:ascii="Arial" w:hAnsi="Arial" w:cs="Arial"/>
          <w:sz w:val="16"/>
          <w:szCs w:val="16"/>
          <w:lang w:val="de-AT"/>
        </w:rPr>
        <w:t>t</w:t>
      </w:r>
      <w:r w:rsidRPr="007344A4">
        <w:rPr>
          <w:rFonts w:ascii="Arial" w:hAnsi="Arial" w:cs="Arial"/>
          <w:sz w:val="16"/>
          <w:szCs w:val="16"/>
          <w:lang w:val="de-AT"/>
        </w:rPr>
        <w:t>managementsystemen für die professionelle Gebäudebeleuchtung in den Bereichen Büro, Bildung, Verkauf, Handel, Hotel und Wellness, Gesundheit, Kunst und Kultur sowie Industrie an. Zumtobel ist eine Marke der Zumtobel</w:t>
      </w:r>
      <w:r>
        <w:rPr>
          <w:rFonts w:ascii="Arial" w:hAnsi="Arial" w:cs="Arial"/>
          <w:sz w:val="16"/>
          <w:szCs w:val="16"/>
          <w:lang w:val="de-AT"/>
        </w:rPr>
        <w:t xml:space="preserve"> Group</w:t>
      </w:r>
      <w:r w:rsidRPr="007344A4">
        <w:rPr>
          <w:rFonts w:ascii="Arial" w:hAnsi="Arial" w:cs="Arial"/>
          <w:sz w:val="16"/>
          <w:szCs w:val="16"/>
          <w:lang w:val="de-AT"/>
        </w:rPr>
        <w:t xml:space="preserve"> AG mit Ko</w:t>
      </w:r>
      <w:r w:rsidRPr="007344A4">
        <w:rPr>
          <w:rFonts w:ascii="Arial" w:hAnsi="Arial" w:cs="Arial"/>
          <w:sz w:val="16"/>
          <w:szCs w:val="16"/>
          <w:lang w:val="de-AT"/>
        </w:rPr>
        <w:t>n</w:t>
      </w:r>
      <w:r w:rsidRPr="007344A4">
        <w:rPr>
          <w:rFonts w:ascii="Arial" w:hAnsi="Arial" w:cs="Arial"/>
          <w:sz w:val="16"/>
          <w:szCs w:val="16"/>
          <w:lang w:val="de-AT"/>
        </w:rPr>
        <w:t>zernsitz in Dornbirn, Vorarlberg (Österreich).</w:t>
      </w:r>
      <w:r>
        <w:rPr>
          <w:rFonts w:ascii="Arial" w:hAnsi="Arial" w:cs="Arial"/>
          <w:sz w:val="16"/>
          <w:szCs w:val="16"/>
          <w:lang w:val="de-AT"/>
        </w:rPr>
        <w:t xml:space="preserve"> </w:t>
      </w:r>
    </w:p>
    <w:p w14:paraId="719C6571" w14:textId="070A00C1" w:rsidR="00D762B7" w:rsidRPr="00844B85" w:rsidRDefault="00D762B7" w:rsidP="00D762B7">
      <w:pPr>
        <w:spacing w:line="360" w:lineRule="auto"/>
        <w:jc w:val="right"/>
        <w:rPr>
          <w:rFonts w:ascii="Arial" w:hAnsi="Arial" w:cs="Arial"/>
          <w:b/>
          <w:color w:val="FF0000"/>
          <w:sz w:val="20"/>
          <w:szCs w:val="20"/>
        </w:rPr>
      </w:pPr>
      <w:r w:rsidRPr="007B053E">
        <w:rPr>
          <w:rFonts w:ascii="Arial" w:hAnsi="Arial" w:cs="Arial"/>
          <w:b/>
          <w:sz w:val="20"/>
          <w:szCs w:val="20"/>
        </w:rPr>
        <w:t>Zumtobel. Das Licht.</w:t>
      </w:r>
    </w:p>
    <w:p w14:paraId="404F0A2F" w14:textId="77777777" w:rsidR="00844B85" w:rsidRPr="00E02D8D" w:rsidRDefault="00844B85" w:rsidP="00566A12">
      <w:pPr>
        <w:spacing w:line="360" w:lineRule="auto"/>
        <w:jc w:val="right"/>
        <w:rPr>
          <w:rFonts w:ascii="Arial" w:hAnsi="Arial" w:cs="Arial"/>
          <w:sz w:val="16"/>
          <w:szCs w:val="16"/>
          <w:lang w:val="de-AT"/>
        </w:rPr>
      </w:pPr>
    </w:p>
    <w:sectPr w:rsidR="00844B85" w:rsidRPr="00E02D8D" w:rsidSect="000C3A85">
      <w:headerReference w:type="default" r:id="rId27"/>
      <w:footerReference w:type="default" r:id="rId28"/>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4FE25B" w14:textId="77777777" w:rsidR="00640CBF" w:rsidRDefault="00640CBF">
      <w:r>
        <w:separator/>
      </w:r>
    </w:p>
  </w:endnote>
  <w:endnote w:type="continuationSeparator" w:id="0">
    <w:p w14:paraId="69C5E75B" w14:textId="77777777" w:rsidR="00640CBF" w:rsidRDefault="00640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0DDFF" w14:textId="77777777" w:rsidR="00640CBF" w:rsidRPr="00F04900" w:rsidRDefault="00640CBF" w:rsidP="000C3A85">
    <w:pPr>
      <w:jc w:val="right"/>
      <w:rPr>
        <w:rFonts w:ascii="Arial" w:hAnsi="Arial" w:cs="Arial"/>
        <w:sz w:val="16"/>
        <w:szCs w:val="16"/>
      </w:rPr>
    </w:pPr>
    <w:r w:rsidRPr="00F04900">
      <w:rPr>
        <w:rFonts w:ascii="Arial" w:hAnsi="Arial" w:cs="Arial"/>
        <w:sz w:val="16"/>
        <w:szCs w:val="16"/>
      </w:rPr>
      <w:t xml:space="preserve">Seite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FF57BA">
      <w:rPr>
        <w:rFonts w:ascii="Arial" w:hAnsi="Arial" w:cs="Arial"/>
        <w:noProof/>
        <w:sz w:val="16"/>
        <w:szCs w:val="16"/>
      </w:rPr>
      <w:t>4</w:t>
    </w:r>
    <w:r w:rsidRPr="00F04900">
      <w:rPr>
        <w:rFonts w:ascii="Arial" w:hAnsi="Arial" w:cs="Arial"/>
        <w:sz w:val="16"/>
        <w:szCs w:val="16"/>
      </w:rPr>
      <w:fldChar w:fldCharType="end"/>
    </w:r>
    <w:r w:rsidRPr="00F04900">
      <w:rPr>
        <w:rFonts w:ascii="Arial" w:hAnsi="Arial" w:cs="Arial"/>
        <w:sz w:val="16"/>
        <w:szCs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FF57BA">
      <w:rPr>
        <w:rFonts w:ascii="Arial" w:hAnsi="Arial" w:cs="Arial"/>
        <w:noProof/>
        <w:sz w:val="16"/>
        <w:szCs w:val="16"/>
      </w:rPr>
      <w:t>4</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467B73" w14:textId="77777777" w:rsidR="00640CBF" w:rsidRDefault="00640CBF">
      <w:r>
        <w:separator/>
      </w:r>
    </w:p>
  </w:footnote>
  <w:footnote w:type="continuationSeparator" w:id="0">
    <w:p w14:paraId="7C4FF353" w14:textId="77777777" w:rsidR="00640CBF" w:rsidRDefault="00640C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36DC2" w14:textId="77777777" w:rsidR="00640CBF" w:rsidRDefault="00640CBF" w:rsidP="000C3A85">
    <w:pPr>
      <w:pStyle w:val="Header"/>
      <w:jc w:val="right"/>
    </w:pPr>
    <w:r>
      <w:rPr>
        <w:noProof/>
        <w:lang w:val="de-AT" w:eastAsia="de-AT"/>
      </w:rPr>
      <w:drawing>
        <wp:inline distT="0" distB="0" distL="0" distR="0" wp14:anchorId="3C3E9C93" wp14:editId="49097F74">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75869CFD" w14:textId="77777777" w:rsidR="00640CBF" w:rsidRDefault="00640CBF" w:rsidP="000C3A85">
    <w:pPr>
      <w:pStyle w:val="Header"/>
      <w:jc w:val="right"/>
    </w:pPr>
  </w:p>
  <w:p w14:paraId="48419D3B" w14:textId="77777777" w:rsidR="00640CBF" w:rsidRDefault="00640CB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8151C6D"/>
    <w:multiLevelType w:val="hybridMultilevel"/>
    <w:tmpl w:val="7BD4E2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3">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defaultTabStop w:val="708"/>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D8D"/>
    <w:rsid w:val="00000521"/>
    <w:rsid w:val="0000276F"/>
    <w:rsid w:val="000028D5"/>
    <w:rsid w:val="0001067A"/>
    <w:rsid w:val="00013A3D"/>
    <w:rsid w:val="0002300A"/>
    <w:rsid w:val="00025F0D"/>
    <w:rsid w:val="000326D3"/>
    <w:rsid w:val="00032ED9"/>
    <w:rsid w:val="00041D54"/>
    <w:rsid w:val="000439CE"/>
    <w:rsid w:val="00050083"/>
    <w:rsid w:val="00056EEB"/>
    <w:rsid w:val="00061093"/>
    <w:rsid w:val="0006705A"/>
    <w:rsid w:val="00086E22"/>
    <w:rsid w:val="0009769C"/>
    <w:rsid w:val="000A04B2"/>
    <w:rsid w:val="000A4349"/>
    <w:rsid w:val="000B108D"/>
    <w:rsid w:val="000C3A85"/>
    <w:rsid w:val="000C411E"/>
    <w:rsid w:val="000D1D45"/>
    <w:rsid w:val="000D23DE"/>
    <w:rsid w:val="000E2638"/>
    <w:rsid w:val="000E740B"/>
    <w:rsid w:val="000F59FB"/>
    <w:rsid w:val="0010439A"/>
    <w:rsid w:val="00104528"/>
    <w:rsid w:val="00115E52"/>
    <w:rsid w:val="001208A4"/>
    <w:rsid w:val="00134574"/>
    <w:rsid w:val="00166360"/>
    <w:rsid w:val="0019057B"/>
    <w:rsid w:val="00192767"/>
    <w:rsid w:val="00195DA4"/>
    <w:rsid w:val="001A441A"/>
    <w:rsid w:val="001B6B2A"/>
    <w:rsid w:val="001C2A08"/>
    <w:rsid w:val="001C5F49"/>
    <w:rsid w:val="00201D84"/>
    <w:rsid w:val="00213C5E"/>
    <w:rsid w:val="002215DF"/>
    <w:rsid w:val="00232A78"/>
    <w:rsid w:val="00240782"/>
    <w:rsid w:val="00247B51"/>
    <w:rsid w:val="002766C4"/>
    <w:rsid w:val="00282764"/>
    <w:rsid w:val="00296545"/>
    <w:rsid w:val="00297FD0"/>
    <w:rsid w:val="002A2424"/>
    <w:rsid w:val="002A65D7"/>
    <w:rsid w:val="003052E9"/>
    <w:rsid w:val="00306C54"/>
    <w:rsid w:val="00320C07"/>
    <w:rsid w:val="00324D6B"/>
    <w:rsid w:val="0033304D"/>
    <w:rsid w:val="003433E6"/>
    <w:rsid w:val="0034598A"/>
    <w:rsid w:val="003544A7"/>
    <w:rsid w:val="00366BE5"/>
    <w:rsid w:val="003908B6"/>
    <w:rsid w:val="00392D90"/>
    <w:rsid w:val="003A28F1"/>
    <w:rsid w:val="003E2C8F"/>
    <w:rsid w:val="003F23F4"/>
    <w:rsid w:val="003F2D6D"/>
    <w:rsid w:val="004016B2"/>
    <w:rsid w:val="00410302"/>
    <w:rsid w:val="00412255"/>
    <w:rsid w:val="00413E81"/>
    <w:rsid w:val="00423919"/>
    <w:rsid w:val="00426062"/>
    <w:rsid w:val="00443ED2"/>
    <w:rsid w:val="00445203"/>
    <w:rsid w:val="004665D2"/>
    <w:rsid w:val="0047080F"/>
    <w:rsid w:val="00471F20"/>
    <w:rsid w:val="0047404A"/>
    <w:rsid w:val="00496468"/>
    <w:rsid w:val="004A4CBF"/>
    <w:rsid w:val="004C02F7"/>
    <w:rsid w:val="004D7007"/>
    <w:rsid w:val="004E6705"/>
    <w:rsid w:val="004F07D0"/>
    <w:rsid w:val="004F2D9E"/>
    <w:rsid w:val="004F2DEA"/>
    <w:rsid w:val="00504EB6"/>
    <w:rsid w:val="00523413"/>
    <w:rsid w:val="00527428"/>
    <w:rsid w:val="0055577E"/>
    <w:rsid w:val="00566A12"/>
    <w:rsid w:val="00572D4E"/>
    <w:rsid w:val="0057660F"/>
    <w:rsid w:val="00576D0A"/>
    <w:rsid w:val="005817DA"/>
    <w:rsid w:val="0059363F"/>
    <w:rsid w:val="00594D6B"/>
    <w:rsid w:val="005A2CF7"/>
    <w:rsid w:val="005A381B"/>
    <w:rsid w:val="005B134B"/>
    <w:rsid w:val="005C0269"/>
    <w:rsid w:val="005C3D9D"/>
    <w:rsid w:val="005E5A19"/>
    <w:rsid w:val="005E5DEE"/>
    <w:rsid w:val="00607BAA"/>
    <w:rsid w:val="00612901"/>
    <w:rsid w:val="00613B3C"/>
    <w:rsid w:val="00622A75"/>
    <w:rsid w:val="0062655D"/>
    <w:rsid w:val="006336FD"/>
    <w:rsid w:val="00640CBF"/>
    <w:rsid w:val="006823C4"/>
    <w:rsid w:val="00682680"/>
    <w:rsid w:val="0069527F"/>
    <w:rsid w:val="006A0507"/>
    <w:rsid w:val="006B09AB"/>
    <w:rsid w:val="006B2B87"/>
    <w:rsid w:val="006B30F2"/>
    <w:rsid w:val="006B5D67"/>
    <w:rsid w:val="006C01D9"/>
    <w:rsid w:val="006E317A"/>
    <w:rsid w:val="007167EE"/>
    <w:rsid w:val="00723B12"/>
    <w:rsid w:val="007256C2"/>
    <w:rsid w:val="00736C65"/>
    <w:rsid w:val="00740714"/>
    <w:rsid w:val="0074083E"/>
    <w:rsid w:val="00742B70"/>
    <w:rsid w:val="00754EB5"/>
    <w:rsid w:val="007577D6"/>
    <w:rsid w:val="007809DA"/>
    <w:rsid w:val="007A1B14"/>
    <w:rsid w:val="007A68B0"/>
    <w:rsid w:val="007B09EF"/>
    <w:rsid w:val="007C3D92"/>
    <w:rsid w:val="007D387F"/>
    <w:rsid w:val="007D611A"/>
    <w:rsid w:val="007E1C9F"/>
    <w:rsid w:val="007F2071"/>
    <w:rsid w:val="007F2371"/>
    <w:rsid w:val="00832A94"/>
    <w:rsid w:val="00833C35"/>
    <w:rsid w:val="008342D4"/>
    <w:rsid w:val="008343F7"/>
    <w:rsid w:val="0083660B"/>
    <w:rsid w:val="00843CF1"/>
    <w:rsid w:val="00844B85"/>
    <w:rsid w:val="00872E5C"/>
    <w:rsid w:val="00880957"/>
    <w:rsid w:val="00894646"/>
    <w:rsid w:val="008B6493"/>
    <w:rsid w:val="008C104E"/>
    <w:rsid w:val="008D73A2"/>
    <w:rsid w:val="008E06FB"/>
    <w:rsid w:val="00901740"/>
    <w:rsid w:val="009062CF"/>
    <w:rsid w:val="00917DE3"/>
    <w:rsid w:val="00930D6F"/>
    <w:rsid w:val="009435D2"/>
    <w:rsid w:val="009612C2"/>
    <w:rsid w:val="009626AA"/>
    <w:rsid w:val="00963843"/>
    <w:rsid w:val="009713B6"/>
    <w:rsid w:val="009729B7"/>
    <w:rsid w:val="009979EC"/>
    <w:rsid w:val="009A6CBE"/>
    <w:rsid w:val="009B1F18"/>
    <w:rsid w:val="009F2319"/>
    <w:rsid w:val="00A1112E"/>
    <w:rsid w:val="00A16AC0"/>
    <w:rsid w:val="00A27ACE"/>
    <w:rsid w:val="00A371DC"/>
    <w:rsid w:val="00A37737"/>
    <w:rsid w:val="00A43ED9"/>
    <w:rsid w:val="00A45D8F"/>
    <w:rsid w:val="00A64F06"/>
    <w:rsid w:val="00A678AC"/>
    <w:rsid w:val="00A73DCB"/>
    <w:rsid w:val="00A87F10"/>
    <w:rsid w:val="00AC020E"/>
    <w:rsid w:val="00AD1104"/>
    <w:rsid w:val="00AD1579"/>
    <w:rsid w:val="00AE20A0"/>
    <w:rsid w:val="00B06052"/>
    <w:rsid w:val="00B17B3F"/>
    <w:rsid w:val="00B17D3D"/>
    <w:rsid w:val="00B52618"/>
    <w:rsid w:val="00B56831"/>
    <w:rsid w:val="00B7008E"/>
    <w:rsid w:val="00B73855"/>
    <w:rsid w:val="00B761A7"/>
    <w:rsid w:val="00B762F4"/>
    <w:rsid w:val="00BA36D0"/>
    <w:rsid w:val="00BD0B79"/>
    <w:rsid w:val="00BD70F0"/>
    <w:rsid w:val="00BF1906"/>
    <w:rsid w:val="00BF2A47"/>
    <w:rsid w:val="00C11413"/>
    <w:rsid w:val="00C13F9F"/>
    <w:rsid w:val="00C572BF"/>
    <w:rsid w:val="00C60A05"/>
    <w:rsid w:val="00C67DAF"/>
    <w:rsid w:val="00C7614A"/>
    <w:rsid w:val="00C8619B"/>
    <w:rsid w:val="00C97565"/>
    <w:rsid w:val="00CA0789"/>
    <w:rsid w:val="00CA669A"/>
    <w:rsid w:val="00CB37E0"/>
    <w:rsid w:val="00CD4604"/>
    <w:rsid w:val="00CE6572"/>
    <w:rsid w:val="00D15EF3"/>
    <w:rsid w:val="00D16C10"/>
    <w:rsid w:val="00D17A88"/>
    <w:rsid w:val="00D329F6"/>
    <w:rsid w:val="00D40A38"/>
    <w:rsid w:val="00D551FE"/>
    <w:rsid w:val="00D617D0"/>
    <w:rsid w:val="00D703A2"/>
    <w:rsid w:val="00D714E7"/>
    <w:rsid w:val="00D7176F"/>
    <w:rsid w:val="00D762B7"/>
    <w:rsid w:val="00D77838"/>
    <w:rsid w:val="00D83906"/>
    <w:rsid w:val="00D84631"/>
    <w:rsid w:val="00D8654E"/>
    <w:rsid w:val="00D906F1"/>
    <w:rsid w:val="00D91B39"/>
    <w:rsid w:val="00D922A4"/>
    <w:rsid w:val="00D93CE1"/>
    <w:rsid w:val="00DA3885"/>
    <w:rsid w:val="00DA40AE"/>
    <w:rsid w:val="00DA76D4"/>
    <w:rsid w:val="00DD21D7"/>
    <w:rsid w:val="00DD7A51"/>
    <w:rsid w:val="00DD7AA4"/>
    <w:rsid w:val="00DE2303"/>
    <w:rsid w:val="00DE5BFF"/>
    <w:rsid w:val="00E02D8D"/>
    <w:rsid w:val="00E1767A"/>
    <w:rsid w:val="00E33C13"/>
    <w:rsid w:val="00E40A9F"/>
    <w:rsid w:val="00E60D62"/>
    <w:rsid w:val="00E62902"/>
    <w:rsid w:val="00E7016A"/>
    <w:rsid w:val="00E73092"/>
    <w:rsid w:val="00E84825"/>
    <w:rsid w:val="00E86A61"/>
    <w:rsid w:val="00E93474"/>
    <w:rsid w:val="00EA4C10"/>
    <w:rsid w:val="00EA7972"/>
    <w:rsid w:val="00EB34DA"/>
    <w:rsid w:val="00EF0EA5"/>
    <w:rsid w:val="00EF3349"/>
    <w:rsid w:val="00EF780C"/>
    <w:rsid w:val="00F05948"/>
    <w:rsid w:val="00F116E8"/>
    <w:rsid w:val="00F307CC"/>
    <w:rsid w:val="00F554FD"/>
    <w:rsid w:val="00F558D2"/>
    <w:rsid w:val="00F56920"/>
    <w:rsid w:val="00F63F7E"/>
    <w:rsid w:val="00F85DD2"/>
    <w:rsid w:val="00F85FD0"/>
    <w:rsid w:val="00F87632"/>
    <w:rsid w:val="00FA4A7D"/>
    <w:rsid w:val="00FB721C"/>
    <w:rsid w:val="00FC05AF"/>
    <w:rsid w:val="00FC237D"/>
    <w:rsid w:val="00FC371F"/>
    <w:rsid w:val="00FC440E"/>
    <w:rsid w:val="00FF57BA"/>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411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55724">
      <w:bodyDiv w:val="1"/>
      <w:marLeft w:val="0"/>
      <w:marRight w:val="0"/>
      <w:marTop w:val="0"/>
      <w:marBottom w:val="0"/>
      <w:divBdr>
        <w:top w:val="none" w:sz="0" w:space="0" w:color="auto"/>
        <w:left w:val="none" w:sz="0" w:space="0" w:color="auto"/>
        <w:bottom w:val="none" w:sz="0" w:space="0" w:color="auto"/>
        <w:right w:val="none" w:sz="0" w:space="0" w:color="auto"/>
      </w:divBdr>
      <w:divsChild>
        <w:div w:id="174078333">
          <w:marLeft w:val="0"/>
          <w:marRight w:val="0"/>
          <w:marTop w:val="0"/>
          <w:marBottom w:val="0"/>
          <w:divBdr>
            <w:top w:val="none" w:sz="0" w:space="0" w:color="auto"/>
            <w:left w:val="none" w:sz="0" w:space="0" w:color="auto"/>
            <w:bottom w:val="none" w:sz="0" w:space="0" w:color="auto"/>
            <w:right w:val="none" w:sz="0" w:space="0" w:color="auto"/>
          </w:divBdr>
          <w:divsChild>
            <w:div w:id="2111922613">
              <w:marLeft w:val="0"/>
              <w:marRight w:val="0"/>
              <w:marTop w:val="0"/>
              <w:marBottom w:val="0"/>
              <w:divBdr>
                <w:top w:val="none" w:sz="0" w:space="0" w:color="auto"/>
                <w:left w:val="none" w:sz="0" w:space="0" w:color="auto"/>
                <w:bottom w:val="none" w:sz="0" w:space="0" w:color="auto"/>
                <w:right w:val="none" w:sz="0" w:space="0" w:color="auto"/>
              </w:divBdr>
              <w:divsChild>
                <w:div w:id="181583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495657">
      <w:bodyDiv w:val="1"/>
      <w:marLeft w:val="0"/>
      <w:marRight w:val="0"/>
      <w:marTop w:val="0"/>
      <w:marBottom w:val="0"/>
      <w:divBdr>
        <w:top w:val="none" w:sz="0" w:space="0" w:color="auto"/>
        <w:left w:val="none" w:sz="0" w:space="0" w:color="auto"/>
        <w:bottom w:val="none" w:sz="0" w:space="0" w:color="auto"/>
        <w:right w:val="none" w:sz="0" w:space="0" w:color="auto"/>
      </w:divBdr>
      <w:divsChild>
        <w:div w:id="1094937245">
          <w:marLeft w:val="0"/>
          <w:marRight w:val="0"/>
          <w:marTop w:val="0"/>
          <w:marBottom w:val="0"/>
          <w:divBdr>
            <w:top w:val="none" w:sz="0" w:space="0" w:color="auto"/>
            <w:left w:val="none" w:sz="0" w:space="0" w:color="auto"/>
            <w:bottom w:val="none" w:sz="0" w:space="0" w:color="auto"/>
            <w:right w:val="none" w:sz="0" w:space="0" w:color="auto"/>
          </w:divBdr>
          <w:divsChild>
            <w:div w:id="984547813">
              <w:marLeft w:val="0"/>
              <w:marRight w:val="0"/>
              <w:marTop w:val="0"/>
              <w:marBottom w:val="0"/>
              <w:divBdr>
                <w:top w:val="none" w:sz="0" w:space="0" w:color="auto"/>
                <w:left w:val="none" w:sz="0" w:space="0" w:color="auto"/>
                <w:bottom w:val="none" w:sz="0" w:space="0" w:color="auto"/>
                <w:right w:val="none" w:sz="0" w:space="0" w:color="auto"/>
              </w:divBdr>
              <w:divsChild>
                <w:div w:id="101523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166472">
      <w:bodyDiv w:val="1"/>
      <w:marLeft w:val="0"/>
      <w:marRight w:val="0"/>
      <w:marTop w:val="0"/>
      <w:marBottom w:val="0"/>
      <w:divBdr>
        <w:top w:val="none" w:sz="0" w:space="0" w:color="auto"/>
        <w:left w:val="none" w:sz="0" w:space="0" w:color="auto"/>
        <w:bottom w:val="none" w:sz="0" w:space="0" w:color="auto"/>
        <w:right w:val="none" w:sz="0" w:space="0" w:color="auto"/>
      </w:divBdr>
      <w:divsChild>
        <w:div w:id="1355770008">
          <w:marLeft w:val="0"/>
          <w:marRight w:val="0"/>
          <w:marTop w:val="0"/>
          <w:marBottom w:val="0"/>
          <w:divBdr>
            <w:top w:val="none" w:sz="0" w:space="0" w:color="auto"/>
            <w:left w:val="none" w:sz="0" w:space="0" w:color="auto"/>
            <w:bottom w:val="none" w:sz="0" w:space="0" w:color="auto"/>
            <w:right w:val="none" w:sz="0" w:space="0" w:color="auto"/>
          </w:divBdr>
          <w:divsChild>
            <w:div w:id="907570456">
              <w:marLeft w:val="0"/>
              <w:marRight w:val="0"/>
              <w:marTop w:val="0"/>
              <w:marBottom w:val="0"/>
              <w:divBdr>
                <w:top w:val="none" w:sz="0" w:space="0" w:color="auto"/>
                <w:left w:val="none" w:sz="0" w:space="0" w:color="auto"/>
                <w:bottom w:val="none" w:sz="0" w:space="0" w:color="auto"/>
                <w:right w:val="none" w:sz="0" w:space="0" w:color="auto"/>
              </w:divBdr>
              <w:divsChild>
                <w:div w:id="131545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82570">
      <w:bodyDiv w:val="1"/>
      <w:marLeft w:val="0"/>
      <w:marRight w:val="0"/>
      <w:marTop w:val="0"/>
      <w:marBottom w:val="0"/>
      <w:divBdr>
        <w:top w:val="none" w:sz="0" w:space="0" w:color="auto"/>
        <w:left w:val="none" w:sz="0" w:space="0" w:color="auto"/>
        <w:bottom w:val="none" w:sz="0" w:space="0" w:color="auto"/>
        <w:right w:val="none" w:sz="0" w:space="0" w:color="auto"/>
      </w:divBdr>
      <w:divsChild>
        <w:div w:id="1027757236">
          <w:marLeft w:val="0"/>
          <w:marRight w:val="0"/>
          <w:marTop w:val="0"/>
          <w:marBottom w:val="0"/>
          <w:divBdr>
            <w:top w:val="none" w:sz="0" w:space="0" w:color="auto"/>
            <w:left w:val="none" w:sz="0" w:space="0" w:color="auto"/>
            <w:bottom w:val="none" w:sz="0" w:space="0" w:color="auto"/>
            <w:right w:val="none" w:sz="0" w:space="0" w:color="auto"/>
          </w:divBdr>
          <w:divsChild>
            <w:div w:id="3748268">
              <w:marLeft w:val="0"/>
              <w:marRight w:val="0"/>
              <w:marTop w:val="0"/>
              <w:marBottom w:val="0"/>
              <w:divBdr>
                <w:top w:val="none" w:sz="0" w:space="0" w:color="auto"/>
                <w:left w:val="none" w:sz="0" w:space="0" w:color="auto"/>
                <w:bottom w:val="none" w:sz="0" w:space="0" w:color="auto"/>
                <w:right w:val="none" w:sz="0" w:space="0" w:color="auto"/>
              </w:divBdr>
              <w:divsChild>
                <w:div w:id="40248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14478">
      <w:bodyDiv w:val="1"/>
      <w:marLeft w:val="0"/>
      <w:marRight w:val="0"/>
      <w:marTop w:val="0"/>
      <w:marBottom w:val="0"/>
      <w:divBdr>
        <w:top w:val="none" w:sz="0" w:space="0" w:color="auto"/>
        <w:left w:val="none" w:sz="0" w:space="0" w:color="auto"/>
        <w:bottom w:val="none" w:sz="0" w:space="0" w:color="auto"/>
        <w:right w:val="none" w:sz="0" w:space="0" w:color="auto"/>
      </w:divBdr>
      <w:divsChild>
        <w:div w:id="1095174623">
          <w:marLeft w:val="0"/>
          <w:marRight w:val="0"/>
          <w:marTop w:val="0"/>
          <w:marBottom w:val="0"/>
          <w:divBdr>
            <w:top w:val="none" w:sz="0" w:space="0" w:color="auto"/>
            <w:left w:val="none" w:sz="0" w:space="0" w:color="auto"/>
            <w:bottom w:val="none" w:sz="0" w:space="0" w:color="auto"/>
            <w:right w:val="none" w:sz="0" w:space="0" w:color="auto"/>
          </w:divBdr>
          <w:divsChild>
            <w:div w:id="230696180">
              <w:marLeft w:val="0"/>
              <w:marRight w:val="0"/>
              <w:marTop w:val="0"/>
              <w:marBottom w:val="0"/>
              <w:divBdr>
                <w:top w:val="none" w:sz="0" w:space="0" w:color="auto"/>
                <w:left w:val="none" w:sz="0" w:space="0" w:color="auto"/>
                <w:bottom w:val="none" w:sz="0" w:space="0" w:color="auto"/>
                <w:right w:val="none" w:sz="0" w:space="0" w:color="auto"/>
              </w:divBdr>
              <w:divsChild>
                <w:div w:id="8954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173729">
      <w:bodyDiv w:val="1"/>
      <w:marLeft w:val="0"/>
      <w:marRight w:val="0"/>
      <w:marTop w:val="0"/>
      <w:marBottom w:val="0"/>
      <w:divBdr>
        <w:top w:val="none" w:sz="0" w:space="0" w:color="auto"/>
        <w:left w:val="none" w:sz="0" w:space="0" w:color="auto"/>
        <w:bottom w:val="none" w:sz="0" w:space="0" w:color="auto"/>
        <w:right w:val="none" w:sz="0" w:space="0" w:color="auto"/>
      </w:divBdr>
      <w:divsChild>
        <w:div w:id="354960186">
          <w:marLeft w:val="0"/>
          <w:marRight w:val="0"/>
          <w:marTop w:val="0"/>
          <w:marBottom w:val="0"/>
          <w:divBdr>
            <w:top w:val="none" w:sz="0" w:space="0" w:color="auto"/>
            <w:left w:val="none" w:sz="0" w:space="0" w:color="auto"/>
            <w:bottom w:val="none" w:sz="0" w:space="0" w:color="auto"/>
            <w:right w:val="none" w:sz="0" w:space="0" w:color="auto"/>
          </w:divBdr>
          <w:divsChild>
            <w:div w:id="1444107711">
              <w:marLeft w:val="0"/>
              <w:marRight w:val="0"/>
              <w:marTop w:val="0"/>
              <w:marBottom w:val="0"/>
              <w:divBdr>
                <w:top w:val="none" w:sz="0" w:space="0" w:color="auto"/>
                <w:left w:val="none" w:sz="0" w:space="0" w:color="auto"/>
                <w:bottom w:val="none" w:sz="0" w:space="0" w:color="auto"/>
                <w:right w:val="none" w:sz="0" w:space="0" w:color="auto"/>
              </w:divBdr>
              <w:divsChild>
                <w:div w:id="5742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453423">
      <w:bodyDiv w:val="1"/>
      <w:marLeft w:val="0"/>
      <w:marRight w:val="0"/>
      <w:marTop w:val="0"/>
      <w:marBottom w:val="0"/>
      <w:divBdr>
        <w:top w:val="none" w:sz="0" w:space="0" w:color="auto"/>
        <w:left w:val="none" w:sz="0" w:space="0" w:color="auto"/>
        <w:bottom w:val="none" w:sz="0" w:space="0" w:color="auto"/>
        <w:right w:val="none" w:sz="0" w:space="0" w:color="auto"/>
      </w:divBdr>
      <w:divsChild>
        <w:div w:id="911237528">
          <w:marLeft w:val="0"/>
          <w:marRight w:val="0"/>
          <w:marTop w:val="0"/>
          <w:marBottom w:val="0"/>
          <w:divBdr>
            <w:top w:val="none" w:sz="0" w:space="0" w:color="auto"/>
            <w:left w:val="none" w:sz="0" w:space="0" w:color="auto"/>
            <w:bottom w:val="none" w:sz="0" w:space="0" w:color="auto"/>
            <w:right w:val="none" w:sz="0" w:space="0" w:color="auto"/>
          </w:divBdr>
          <w:divsChild>
            <w:div w:id="951085145">
              <w:marLeft w:val="0"/>
              <w:marRight w:val="0"/>
              <w:marTop w:val="0"/>
              <w:marBottom w:val="0"/>
              <w:divBdr>
                <w:top w:val="none" w:sz="0" w:space="0" w:color="auto"/>
                <w:left w:val="none" w:sz="0" w:space="0" w:color="auto"/>
                <w:bottom w:val="none" w:sz="0" w:space="0" w:color="auto"/>
                <w:right w:val="none" w:sz="0" w:space="0" w:color="auto"/>
              </w:divBdr>
              <w:divsChild>
                <w:div w:id="5616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076342">
      <w:bodyDiv w:val="1"/>
      <w:marLeft w:val="0"/>
      <w:marRight w:val="0"/>
      <w:marTop w:val="0"/>
      <w:marBottom w:val="0"/>
      <w:divBdr>
        <w:top w:val="none" w:sz="0" w:space="0" w:color="auto"/>
        <w:left w:val="none" w:sz="0" w:space="0" w:color="auto"/>
        <w:bottom w:val="none" w:sz="0" w:space="0" w:color="auto"/>
        <w:right w:val="none" w:sz="0" w:space="0" w:color="auto"/>
      </w:divBdr>
      <w:divsChild>
        <w:div w:id="2052803037">
          <w:marLeft w:val="0"/>
          <w:marRight w:val="0"/>
          <w:marTop w:val="0"/>
          <w:marBottom w:val="0"/>
          <w:divBdr>
            <w:top w:val="none" w:sz="0" w:space="0" w:color="auto"/>
            <w:left w:val="none" w:sz="0" w:space="0" w:color="auto"/>
            <w:bottom w:val="none" w:sz="0" w:space="0" w:color="auto"/>
            <w:right w:val="none" w:sz="0" w:space="0" w:color="auto"/>
          </w:divBdr>
          <w:divsChild>
            <w:div w:id="1637763153">
              <w:marLeft w:val="0"/>
              <w:marRight w:val="0"/>
              <w:marTop w:val="0"/>
              <w:marBottom w:val="0"/>
              <w:divBdr>
                <w:top w:val="none" w:sz="0" w:space="0" w:color="auto"/>
                <w:left w:val="none" w:sz="0" w:space="0" w:color="auto"/>
                <w:bottom w:val="none" w:sz="0" w:space="0" w:color="auto"/>
                <w:right w:val="none" w:sz="0" w:space="0" w:color="auto"/>
              </w:divBdr>
              <w:divsChild>
                <w:div w:id="200319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65873192">
      <w:bodyDiv w:val="1"/>
      <w:marLeft w:val="0"/>
      <w:marRight w:val="0"/>
      <w:marTop w:val="0"/>
      <w:marBottom w:val="0"/>
      <w:divBdr>
        <w:top w:val="none" w:sz="0" w:space="0" w:color="auto"/>
        <w:left w:val="none" w:sz="0" w:space="0" w:color="auto"/>
        <w:bottom w:val="none" w:sz="0" w:space="0" w:color="auto"/>
        <w:right w:val="none" w:sz="0" w:space="0" w:color="auto"/>
      </w:divBdr>
      <w:divsChild>
        <w:div w:id="680013129">
          <w:marLeft w:val="0"/>
          <w:marRight w:val="0"/>
          <w:marTop w:val="0"/>
          <w:marBottom w:val="0"/>
          <w:divBdr>
            <w:top w:val="none" w:sz="0" w:space="0" w:color="auto"/>
            <w:left w:val="none" w:sz="0" w:space="0" w:color="auto"/>
            <w:bottom w:val="none" w:sz="0" w:space="0" w:color="auto"/>
            <w:right w:val="none" w:sz="0" w:space="0" w:color="auto"/>
          </w:divBdr>
          <w:divsChild>
            <w:div w:id="356782886">
              <w:marLeft w:val="0"/>
              <w:marRight w:val="0"/>
              <w:marTop w:val="0"/>
              <w:marBottom w:val="0"/>
              <w:divBdr>
                <w:top w:val="none" w:sz="0" w:space="0" w:color="auto"/>
                <w:left w:val="none" w:sz="0" w:space="0" w:color="auto"/>
                <w:bottom w:val="none" w:sz="0" w:space="0" w:color="auto"/>
                <w:right w:val="none" w:sz="0" w:space="0" w:color="auto"/>
              </w:divBdr>
              <w:divsChild>
                <w:div w:id="145204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887568641">
      <w:bodyDiv w:val="1"/>
      <w:marLeft w:val="0"/>
      <w:marRight w:val="0"/>
      <w:marTop w:val="0"/>
      <w:marBottom w:val="0"/>
      <w:divBdr>
        <w:top w:val="none" w:sz="0" w:space="0" w:color="auto"/>
        <w:left w:val="none" w:sz="0" w:space="0" w:color="auto"/>
        <w:bottom w:val="none" w:sz="0" w:space="0" w:color="auto"/>
        <w:right w:val="none" w:sz="0" w:space="0" w:color="auto"/>
      </w:divBdr>
      <w:divsChild>
        <w:div w:id="965701719">
          <w:marLeft w:val="0"/>
          <w:marRight w:val="0"/>
          <w:marTop w:val="0"/>
          <w:marBottom w:val="0"/>
          <w:divBdr>
            <w:top w:val="none" w:sz="0" w:space="0" w:color="auto"/>
            <w:left w:val="none" w:sz="0" w:space="0" w:color="auto"/>
            <w:bottom w:val="none" w:sz="0" w:space="0" w:color="auto"/>
            <w:right w:val="none" w:sz="0" w:space="0" w:color="auto"/>
          </w:divBdr>
          <w:divsChild>
            <w:div w:id="189031673">
              <w:marLeft w:val="0"/>
              <w:marRight w:val="0"/>
              <w:marTop w:val="0"/>
              <w:marBottom w:val="0"/>
              <w:divBdr>
                <w:top w:val="none" w:sz="0" w:space="0" w:color="auto"/>
                <w:left w:val="none" w:sz="0" w:space="0" w:color="auto"/>
                <w:bottom w:val="none" w:sz="0" w:space="0" w:color="auto"/>
                <w:right w:val="none" w:sz="0" w:space="0" w:color="auto"/>
              </w:divBdr>
              <w:divsChild>
                <w:div w:id="76553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50550">
      <w:bodyDiv w:val="1"/>
      <w:marLeft w:val="0"/>
      <w:marRight w:val="0"/>
      <w:marTop w:val="0"/>
      <w:marBottom w:val="0"/>
      <w:divBdr>
        <w:top w:val="none" w:sz="0" w:space="0" w:color="auto"/>
        <w:left w:val="none" w:sz="0" w:space="0" w:color="auto"/>
        <w:bottom w:val="none" w:sz="0" w:space="0" w:color="auto"/>
        <w:right w:val="none" w:sz="0" w:space="0" w:color="auto"/>
      </w:divBdr>
      <w:divsChild>
        <w:div w:id="349260545">
          <w:marLeft w:val="0"/>
          <w:marRight w:val="0"/>
          <w:marTop w:val="0"/>
          <w:marBottom w:val="0"/>
          <w:divBdr>
            <w:top w:val="none" w:sz="0" w:space="0" w:color="auto"/>
            <w:left w:val="none" w:sz="0" w:space="0" w:color="auto"/>
            <w:bottom w:val="none" w:sz="0" w:space="0" w:color="auto"/>
            <w:right w:val="none" w:sz="0" w:space="0" w:color="auto"/>
          </w:divBdr>
          <w:divsChild>
            <w:div w:id="1587764645">
              <w:marLeft w:val="0"/>
              <w:marRight w:val="0"/>
              <w:marTop w:val="0"/>
              <w:marBottom w:val="0"/>
              <w:divBdr>
                <w:top w:val="none" w:sz="0" w:space="0" w:color="auto"/>
                <w:left w:val="none" w:sz="0" w:space="0" w:color="auto"/>
                <w:bottom w:val="none" w:sz="0" w:space="0" w:color="auto"/>
                <w:right w:val="none" w:sz="0" w:space="0" w:color="auto"/>
              </w:divBdr>
              <w:divsChild>
                <w:div w:id="146330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602652">
      <w:bodyDiv w:val="1"/>
      <w:marLeft w:val="0"/>
      <w:marRight w:val="0"/>
      <w:marTop w:val="0"/>
      <w:marBottom w:val="0"/>
      <w:divBdr>
        <w:top w:val="none" w:sz="0" w:space="0" w:color="auto"/>
        <w:left w:val="none" w:sz="0" w:space="0" w:color="auto"/>
        <w:bottom w:val="none" w:sz="0" w:space="0" w:color="auto"/>
        <w:right w:val="none" w:sz="0" w:space="0" w:color="auto"/>
      </w:divBdr>
      <w:divsChild>
        <w:div w:id="21631494">
          <w:marLeft w:val="0"/>
          <w:marRight w:val="0"/>
          <w:marTop w:val="0"/>
          <w:marBottom w:val="0"/>
          <w:divBdr>
            <w:top w:val="none" w:sz="0" w:space="0" w:color="auto"/>
            <w:left w:val="none" w:sz="0" w:space="0" w:color="auto"/>
            <w:bottom w:val="none" w:sz="0" w:space="0" w:color="auto"/>
            <w:right w:val="none" w:sz="0" w:space="0" w:color="auto"/>
          </w:divBdr>
          <w:divsChild>
            <w:div w:id="2141805594">
              <w:marLeft w:val="0"/>
              <w:marRight w:val="0"/>
              <w:marTop w:val="0"/>
              <w:marBottom w:val="0"/>
              <w:divBdr>
                <w:top w:val="none" w:sz="0" w:space="0" w:color="auto"/>
                <w:left w:val="none" w:sz="0" w:space="0" w:color="auto"/>
                <w:bottom w:val="none" w:sz="0" w:space="0" w:color="auto"/>
                <w:right w:val="none" w:sz="0" w:space="0" w:color="auto"/>
              </w:divBdr>
              <w:divsChild>
                <w:div w:id="97209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418024">
      <w:bodyDiv w:val="1"/>
      <w:marLeft w:val="0"/>
      <w:marRight w:val="0"/>
      <w:marTop w:val="0"/>
      <w:marBottom w:val="0"/>
      <w:divBdr>
        <w:top w:val="none" w:sz="0" w:space="0" w:color="auto"/>
        <w:left w:val="none" w:sz="0" w:space="0" w:color="auto"/>
        <w:bottom w:val="none" w:sz="0" w:space="0" w:color="auto"/>
        <w:right w:val="none" w:sz="0" w:space="0" w:color="auto"/>
      </w:divBdr>
      <w:divsChild>
        <w:div w:id="1748115885">
          <w:marLeft w:val="0"/>
          <w:marRight w:val="0"/>
          <w:marTop w:val="0"/>
          <w:marBottom w:val="0"/>
          <w:divBdr>
            <w:top w:val="none" w:sz="0" w:space="0" w:color="auto"/>
            <w:left w:val="none" w:sz="0" w:space="0" w:color="auto"/>
            <w:bottom w:val="none" w:sz="0" w:space="0" w:color="auto"/>
            <w:right w:val="none" w:sz="0" w:space="0" w:color="auto"/>
          </w:divBdr>
          <w:divsChild>
            <w:div w:id="194194848">
              <w:marLeft w:val="0"/>
              <w:marRight w:val="0"/>
              <w:marTop w:val="0"/>
              <w:marBottom w:val="0"/>
              <w:divBdr>
                <w:top w:val="none" w:sz="0" w:space="0" w:color="auto"/>
                <w:left w:val="none" w:sz="0" w:space="0" w:color="auto"/>
                <w:bottom w:val="none" w:sz="0" w:space="0" w:color="auto"/>
                <w:right w:val="none" w:sz="0" w:space="0" w:color="auto"/>
              </w:divBdr>
              <w:divsChild>
                <w:div w:id="17970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www.zumtobel.de" TargetMode="External"/><Relationship Id="rId26" Type="http://schemas.openxmlformats.org/officeDocument/2006/relationships/hyperlink" Target="http://www.zumtobel.ch" TargetMode="External"/><Relationship Id="rId3" Type="http://schemas.openxmlformats.org/officeDocument/2006/relationships/customXml" Target="../customXml/item3.xml"/><Relationship Id="rId21" Type="http://schemas.openxmlformats.org/officeDocument/2006/relationships/hyperlink" Target="mailto:info@zumtobel.de" TargetMode="External"/><Relationship Id="rId7" Type="http://schemas.openxmlformats.org/officeDocument/2006/relationships/settings" Target="settings.xml"/><Relationship Id="rId12" Type="http://schemas.openxmlformats.org/officeDocument/2006/relationships/hyperlink" Target="http://www.refa-consulting.de/home" TargetMode="External"/><Relationship Id="rId17" Type="http://schemas.openxmlformats.org/officeDocument/2006/relationships/hyperlink" Target="mailto:info@zumtobel.de" TargetMode="External"/><Relationship Id="rId25" Type="http://schemas.openxmlformats.org/officeDocument/2006/relationships/hyperlink" Target="mailto:info@zumtobel.ch" TargetMode="External"/><Relationship Id="rId2" Type="http://schemas.openxmlformats.org/officeDocument/2006/relationships/customXml" Target="../customXml/item2.xml"/><Relationship Id="rId16" Type="http://schemas.openxmlformats.org/officeDocument/2006/relationships/hyperlink" Target="http://www.zumtobel.com" TargetMode="External"/><Relationship Id="rId20" Type="http://schemas.openxmlformats.org/officeDocument/2006/relationships/hyperlink" Target="http://www.zumtobel.d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zumtobel.com/com-de/produkte/litecom.html" TargetMode="External"/><Relationship Id="rId24" Type="http://schemas.openxmlformats.org/officeDocument/2006/relationships/hyperlink" Target="http://www.zumtobel.at" TargetMode="External"/><Relationship Id="rId5" Type="http://schemas.openxmlformats.org/officeDocument/2006/relationships/styles" Target="styles.xml"/><Relationship Id="rId15" Type="http://schemas.openxmlformats.org/officeDocument/2006/relationships/hyperlink" Target="mailto:press@zumtobel.com" TargetMode="External"/><Relationship Id="rId23" Type="http://schemas.openxmlformats.org/officeDocument/2006/relationships/hyperlink" Target="mailto:welcome@zumtobel.at"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info@zumtobel.de"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www.zumtobel.de"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phie.moser\AppData\Local\Microsoft\Windows\Temporary%20Internet%20Files\Content.Outlook\8X4O88WA\Zumtobel_Template_Pressemitteilung_Deutsc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3.xml><?xml version="1.0" encoding="utf-8"?>
<ds:datastoreItem xmlns:ds="http://schemas.openxmlformats.org/officeDocument/2006/customXml" ds:itemID="{F897B6A6-816D-4450-AB7D-20CBE7C881FA}">
  <ds:schemaRefs>
    <ds:schemaRef ds:uri="http://purl.org/dc/terms/"/>
    <ds:schemaRef ds:uri="http://schemas.openxmlformats.org/package/2006/metadata/core-properties"/>
    <ds:schemaRef ds:uri="http://schemas.microsoft.com/sharepoint/v3"/>
    <ds:schemaRef ds:uri="http://www.w3.org/XML/1998/namespace"/>
    <ds:schemaRef ds:uri="http://schemas.microsoft.com/office/infopath/2007/PartnerControls"/>
    <ds:schemaRef ds:uri="http://schemas.microsoft.com/office/2006/metadata/properties"/>
    <ds:schemaRef ds:uri="http://purl.org/dc/dcmitype/"/>
    <ds:schemaRef ds:uri="http://schemas.microsoft.com/office/2006/documentManagement/typ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Zumtobel_Template_Pressemitteilung_Deutsch</Template>
  <TotalTime>0</TotalTime>
  <Pages>4</Pages>
  <Words>655</Words>
  <Characters>5212</Characters>
  <Application>Microsoft Office Word</Application>
  <DocSecurity>0</DocSecurity>
  <Lines>43</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LITECOM REFA Studie</vt:lpstr>
      <vt:lpstr>DISCUS Evolution</vt:lpstr>
    </vt:vector>
  </TitlesOfParts>
  <Company>Zumtobel Lighting</Company>
  <LinksUpToDate>false</LinksUpToDate>
  <CharactersWithSpaces>5856</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LITECOM REFA Studie</dc:title>
  <dc:creator>Sophie.Moser@zumtobelgroup.com</dc:creator>
  <cp:lastModifiedBy>Melanie Isele</cp:lastModifiedBy>
  <cp:revision>5</cp:revision>
  <cp:lastPrinted>2015-07-14T11:17:00Z</cp:lastPrinted>
  <dcterms:created xsi:type="dcterms:W3CDTF">2015-07-13T09:01:00Z</dcterms:created>
  <dcterms:modified xsi:type="dcterms:W3CDTF">2015-07-14T11:17:00Z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